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A3E6E7" w14:textId="77777777" w:rsidR="00DC0C4B" w:rsidRPr="005107DF" w:rsidRDefault="00DC0C4B" w:rsidP="00C64C0E">
      <w:pPr>
        <w:spacing w:after="0" w:line="240" w:lineRule="auto"/>
        <w:jc w:val="center"/>
        <w:rPr>
          <w:rFonts w:ascii="Times New Roman" w:hAnsi="Times New Roman" w:cs="Times New Roman"/>
          <w:b/>
          <w:color w:val="1F497D"/>
          <w:sz w:val="56"/>
          <w:szCs w:val="56"/>
        </w:rPr>
      </w:pPr>
      <w:r>
        <w:rPr>
          <w:rFonts w:ascii="Times New Roman" w:hAnsi="Times New Roman" w:cs="Times New Roman"/>
          <w:noProof/>
          <w:lang w:val="en-GB" w:eastAsia="en-GB" w:bidi="ar-SA"/>
        </w:rPr>
        <w:drawing>
          <wp:inline distT="0" distB="0" distL="0" distR="0" wp14:anchorId="3EAACC2F" wp14:editId="39680423">
            <wp:extent cx="2105025" cy="1457325"/>
            <wp:effectExtent l="0" t="0" r="9525" b="9525"/>
            <wp:docPr id="7" name="Picture 7" descr="LOGO CE_Vertical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CE_Vertical_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1457325"/>
                    </a:xfrm>
                    <a:prstGeom prst="rect">
                      <a:avLst/>
                    </a:prstGeom>
                    <a:noFill/>
                    <a:ln>
                      <a:noFill/>
                    </a:ln>
                  </pic:spPr>
                </pic:pic>
              </a:graphicData>
            </a:graphic>
          </wp:inline>
        </w:drawing>
      </w:r>
    </w:p>
    <w:p w14:paraId="27DDED2F" w14:textId="77777777" w:rsidR="00DC0C4B" w:rsidRPr="005107DF" w:rsidRDefault="00DC0C4B" w:rsidP="00C64C0E">
      <w:pPr>
        <w:spacing w:after="0" w:line="240" w:lineRule="auto"/>
        <w:rPr>
          <w:rFonts w:ascii="Times New Roman" w:eastAsia="Times New Roman" w:hAnsi="Times New Roman" w:cs="Times New Roman"/>
          <w:b/>
          <w:bCs/>
          <w:color w:val="1F497D"/>
          <w:sz w:val="36"/>
          <w:szCs w:val="36"/>
        </w:rPr>
      </w:pPr>
    </w:p>
    <w:tbl>
      <w:tblPr>
        <w:tblW w:w="917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5"/>
      </w:tblGrid>
      <w:tr w:rsidR="00DC0C4B" w:rsidRPr="005107DF" w14:paraId="5590C364" w14:textId="77777777" w:rsidTr="00D027FF">
        <w:tc>
          <w:tcPr>
            <w:tcW w:w="9175" w:type="dxa"/>
            <w:shd w:val="clear" w:color="auto" w:fill="auto"/>
          </w:tcPr>
          <w:p w14:paraId="07E0DF92" w14:textId="77777777" w:rsidR="00DC0C4B" w:rsidRPr="005107DF" w:rsidRDefault="00DC0C4B" w:rsidP="00C64C0E">
            <w:pPr>
              <w:spacing w:after="0" w:line="240" w:lineRule="auto"/>
              <w:rPr>
                <w:rFonts w:ascii="Times New Roman" w:eastAsia="Times New Roman" w:hAnsi="Times New Roman" w:cs="Times New Roman"/>
                <w:sz w:val="24"/>
                <w:szCs w:val="24"/>
              </w:rPr>
            </w:pPr>
          </w:p>
          <w:p w14:paraId="58EDA00E" w14:textId="77777777" w:rsidR="00DC0C4B" w:rsidRPr="005107DF" w:rsidRDefault="00DC0C4B" w:rsidP="00C64C0E">
            <w:pPr>
              <w:spacing w:after="0" w:line="240" w:lineRule="auto"/>
              <w:rPr>
                <w:rFonts w:ascii="Times New Roman" w:eastAsia="Times New Roman" w:hAnsi="Times New Roman" w:cs="Times New Roman"/>
                <w:sz w:val="24"/>
                <w:szCs w:val="24"/>
              </w:rPr>
            </w:pPr>
          </w:p>
          <w:p w14:paraId="2F2225E2" w14:textId="77777777" w:rsidR="00DC0C4B" w:rsidRPr="005107DF" w:rsidRDefault="00DC0C4B" w:rsidP="00C64C0E">
            <w:pPr>
              <w:pStyle w:val="Heading2"/>
              <w:spacing w:before="0" w:after="0"/>
              <w:jc w:val="center"/>
              <w:rPr>
                <w:sz w:val="32"/>
                <w:szCs w:val="32"/>
              </w:rPr>
            </w:pPr>
            <w:bookmarkStart w:id="0" w:name="_Toc517434473"/>
            <w:bookmarkStart w:id="1" w:name="_Toc115770959"/>
            <w:bookmarkStart w:id="2" w:name="_Toc476063477"/>
            <w:bookmarkStart w:id="3" w:name="_Toc476067959"/>
            <w:r>
              <w:rPr>
                <w:sz w:val="32"/>
              </w:rPr>
              <w:t>ANNEXE C</w:t>
            </w:r>
            <w:r w:rsidRPr="00452C1A">
              <w:rPr>
                <w:sz w:val="32"/>
              </w:rPr>
              <w:t>1</w:t>
            </w:r>
            <w:r>
              <w:rPr>
                <w:sz w:val="32"/>
              </w:rPr>
              <w:t>: Fiche de jumelage</w:t>
            </w:r>
            <w:r>
              <w:rPr>
                <w:rStyle w:val="FootnoteReference"/>
                <w:sz w:val="32"/>
              </w:rPr>
              <w:footnoteReference w:id="2"/>
            </w:r>
            <w:bookmarkEnd w:id="0"/>
            <w:bookmarkEnd w:id="1"/>
          </w:p>
          <w:bookmarkEnd w:id="2"/>
          <w:bookmarkEnd w:id="3"/>
          <w:p w14:paraId="4C141F0D" w14:textId="77777777" w:rsidR="00DC0C4B" w:rsidRPr="00766548" w:rsidRDefault="00DC0C4B" w:rsidP="00C64C0E">
            <w:pPr>
              <w:tabs>
                <w:tab w:val="center" w:pos="4536"/>
                <w:tab w:val="right" w:pos="9072"/>
              </w:tabs>
              <w:spacing w:after="0" w:line="240" w:lineRule="auto"/>
              <w:jc w:val="both"/>
              <w:outlineLvl w:val="0"/>
              <w:rPr>
                <w:rFonts w:ascii="Times New Roman" w:eastAsia="Times New Roman" w:hAnsi="Times New Roman" w:cs="Times New Roman"/>
                <w:b/>
                <w:bCs/>
                <w:sz w:val="36"/>
                <w:szCs w:val="36"/>
              </w:rPr>
            </w:pPr>
          </w:p>
          <w:p w14:paraId="3AF8084B" w14:textId="719E04BE" w:rsidR="0012017D" w:rsidRDefault="00DC0C4B" w:rsidP="00C64C0E">
            <w:pPr>
              <w:spacing w:after="0" w:line="240" w:lineRule="auto"/>
              <w:jc w:val="both"/>
              <w:rPr>
                <w:rFonts w:ascii="Times New Roman" w:hAnsi="Times New Roman"/>
                <w:sz w:val="28"/>
              </w:rPr>
            </w:pPr>
            <w:bookmarkStart w:id="4" w:name="_Toc476063479"/>
            <w:bookmarkStart w:id="5" w:name="_Toc476067961"/>
            <w:r w:rsidRPr="00766548">
              <w:rPr>
                <w:rFonts w:ascii="Times New Roman" w:hAnsi="Times New Roman"/>
                <w:b/>
                <w:sz w:val="28"/>
              </w:rPr>
              <w:t>Intitulé du projet</w:t>
            </w:r>
            <w:r w:rsidR="00F03A9C" w:rsidRPr="00766548">
              <w:rPr>
                <w:rFonts w:ascii="Times New Roman" w:hAnsi="Times New Roman"/>
                <w:b/>
                <w:sz w:val="28"/>
              </w:rPr>
              <w:t xml:space="preserve"> </w:t>
            </w:r>
            <w:r w:rsidRPr="00766548">
              <w:rPr>
                <w:rFonts w:ascii="Times New Roman" w:hAnsi="Times New Roman"/>
                <w:b/>
                <w:sz w:val="28"/>
              </w:rPr>
              <w:t>:</w:t>
            </w:r>
            <w:r w:rsidRPr="00766548">
              <w:rPr>
                <w:rFonts w:ascii="Times New Roman" w:hAnsi="Times New Roman"/>
                <w:sz w:val="28"/>
              </w:rPr>
              <w:t xml:space="preserve"> </w:t>
            </w:r>
            <w:bookmarkEnd w:id="4"/>
            <w:bookmarkEnd w:id="5"/>
            <w:r w:rsidR="0012017D" w:rsidRPr="00A44CC6">
              <w:rPr>
                <w:rFonts w:ascii="Times New Roman" w:hAnsi="Times New Roman"/>
                <w:sz w:val="28"/>
              </w:rPr>
              <w:t>Appui au renforcement du dispositif de sécurité sanitaire des aliments en Côte d’Ivoire</w:t>
            </w:r>
          </w:p>
          <w:p w14:paraId="5628F252" w14:textId="77777777" w:rsidR="00C64C0E" w:rsidRPr="00766548" w:rsidRDefault="00C64C0E" w:rsidP="00C64C0E">
            <w:pPr>
              <w:spacing w:after="0" w:line="240" w:lineRule="auto"/>
              <w:jc w:val="both"/>
              <w:rPr>
                <w:rFonts w:ascii="Times New Roman" w:hAnsi="Times New Roman"/>
                <w:sz w:val="28"/>
              </w:rPr>
            </w:pPr>
          </w:p>
          <w:p w14:paraId="58630587" w14:textId="70EC4A0D" w:rsidR="0012017D" w:rsidRDefault="00DC0C4B" w:rsidP="00C64C0E">
            <w:pPr>
              <w:spacing w:after="0" w:line="240" w:lineRule="auto"/>
              <w:jc w:val="both"/>
              <w:rPr>
                <w:rFonts w:ascii="Times New Roman" w:hAnsi="Times New Roman"/>
                <w:sz w:val="28"/>
              </w:rPr>
            </w:pPr>
            <w:bookmarkStart w:id="6" w:name="_Toc476063480"/>
            <w:bookmarkStart w:id="7" w:name="_Toc476067962"/>
            <w:r w:rsidRPr="00766548">
              <w:rPr>
                <w:rFonts w:ascii="Times New Roman" w:hAnsi="Times New Roman"/>
                <w:b/>
                <w:sz w:val="28"/>
              </w:rPr>
              <w:t>Administration bénéficiaire</w:t>
            </w:r>
            <w:r w:rsidR="00F03A9C" w:rsidRPr="00766548">
              <w:rPr>
                <w:rFonts w:ascii="Times New Roman" w:hAnsi="Times New Roman"/>
                <w:b/>
                <w:sz w:val="28"/>
              </w:rPr>
              <w:t xml:space="preserve"> </w:t>
            </w:r>
            <w:r w:rsidRPr="00766548">
              <w:rPr>
                <w:rFonts w:ascii="Times New Roman" w:hAnsi="Times New Roman"/>
                <w:b/>
                <w:sz w:val="28"/>
              </w:rPr>
              <w:t xml:space="preserve">: </w:t>
            </w:r>
            <w:bookmarkEnd w:id="6"/>
            <w:bookmarkEnd w:id="7"/>
            <w:r w:rsidR="0012017D" w:rsidRPr="00900C18">
              <w:rPr>
                <w:rFonts w:ascii="Times New Roman" w:hAnsi="Times New Roman"/>
                <w:sz w:val="28"/>
              </w:rPr>
              <w:t>Direction des Services Vétérinaires</w:t>
            </w:r>
            <w:r w:rsidR="00A55121" w:rsidRPr="00900C18">
              <w:rPr>
                <w:rFonts w:ascii="Times New Roman" w:hAnsi="Times New Roman"/>
                <w:sz w:val="28"/>
              </w:rPr>
              <w:t xml:space="preserve"> et du Bien-être Animal</w:t>
            </w:r>
            <w:r w:rsidR="0012017D" w:rsidRPr="00900C18">
              <w:rPr>
                <w:rFonts w:ascii="Times New Roman" w:hAnsi="Times New Roman"/>
                <w:sz w:val="28"/>
              </w:rPr>
              <w:t xml:space="preserve"> </w:t>
            </w:r>
            <w:r w:rsidR="00F03A9C" w:rsidRPr="00900C18">
              <w:rPr>
                <w:rFonts w:ascii="Times New Roman" w:hAnsi="Times New Roman"/>
                <w:sz w:val="28"/>
              </w:rPr>
              <w:t>/</w:t>
            </w:r>
            <w:r w:rsidR="0012017D" w:rsidRPr="00900C18">
              <w:rPr>
                <w:rFonts w:ascii="Times New Roman" w:hAnsi="Times New Roman"/>
                <w:sz w:val="28"/>
              </w:rPr>
              <w:t xml:space="preserve"> Ministère des Ressources Animales et </w:t>
            </w:r>
            <w:r w:rsidR="004768E7" w:rsidRPr="00900C18">
              <w:rPr>
                <w:rFonts w:ascii="Times New Roman" w:hAnsi="Times New Roman"/>
                <w:sz w:val="28"/>
              </w:rPr>
              <w:t>Halieutiques (</w:t>
            </w:r>
            <w:proofErr w:type="spellStart"/>
            <w:r w:rsidR="004768E7" w:rsidRPr="00900C18">
              <w:rPr>
                <w:rFonts w:ascii="Times New Roman" w:hAnsi="Times New Roman"/>
                <w:sz w:val="28"/>
              </w:rPr>
              <w:t>MIRAH</w:t>
            </w:r>
            <w:proofErr w:type="spellEnd"/>
            <w:r w:rsidR="004768E7" w:rsidRPr="00900C18">
              <w:rPr>
                <w:rFonts w:ascii="Times New Roman" w:hAnsi="Times New Roman"/>
                <w:sz w:val="28"/>
              </w:rPr>
              <w:t>)</w:t>
            </w:r>
          </w:p>
          <w:p w14:paraId="33E1D6E0" w14:textId="77777777" w:rsidR="00C64C0E" w:rsidRPr="00766548" w:rsidRDefault="00C64C0E" w:rsidP="00C64C0E">
            <w:pPr>
              <w:spacing w:after="0" w:line="240" w:lineRule="auto"/>
              <w:jc w:val="both"/>
              <w:rPr>
                <w:rFonts w:ascii="Times New Roman" w:hAnsi="Times New Roman"/>
                <w:sz w:val="28"/>
              </w:rPr>
            </w:pPr>
          </w:p>
          <w:p w14:paraId="69D7F58A" w14:textId="0CBAD2B3" w:rsidR="00DC0C4B" w:rsidRDefault="00DC0C4B" w:rsidP="00C64C0E">
            <w:pPr>
              <w:spacing w:after="0" w:line="240" w:lineRule="auto"/>
              <w:jc w:val="both"/>
              <w:rPr>
                <w:rFonts w:ascii="Times New Roman" w:hAnsi="Times New Roman"/>
                <w:sz w:val="28"/>
              </w:rPr>
            </w:pPr>
            <w:bookmarkStart w:id="8" w:name="_Toc476063481"/>
            <w:bookmarkStart w:id="9" w:name="_Toc476067963"/>
            <w:r>
              <w:rPr>
                <w:rFonts w:ascii="Times New Roman" w:hAnsi="Times New Roman"/>
                <w:b/>
                <w:sz w:val="28"/>
              </w:rPr>
              <w:t>Référence du jumelage</w:t>
            </w:r>
            <w:r w:rsidR="00F03A9C">
              <w:rPr>
                <w:rFonts w:ascii="Times New Roman" w:hAnsi="Times New Roman"/>
                <w:b/>
                <w:sz w:val="28"/>
              </w:rPr>
              <w:t xml:space="preserve"> </w:t>
            </w:r>
            <w:r>
              <w:rPr>
                <w:rFonts w:ascii="Times New Roman" w:hAnsi="Times New Roman"/>
                <w:b/>
                <w:sz w:val="28"/>
              </w:rPr>
              <w:t>:</w:t>
            </w:r>
            <w:r>
              <w:rPr>
                <w:rFonts w:ascii="Times New Roman" w:hAnsi="Times New Roman"/>
                <w:sz w:val="28"/>
              </w:rPr>
              <w:t xml:space="preserve"> </w:t>
            </w:r>
            <w:bookmarkEnd w:id="8"/>
            <w:bookmarkEnd w:id="9"/>
          </w:p>
          <w:p w14:paraId="7631D6B8" w14:textId="77777777" w:rsidR="00C64C0E" w:rsidRPr="005107DF" w:rsidRDefault="00C64C0E" w:rsidP="00C64C0E">
            <w:pPr>
              <w:spacing w:after="0" w:line="240" w:lineRule="auto"/>
              <w:jc w:val="both"/>
              <w:rPr>
                <w:rFonts w:ascii="Times New Roman" w:hAnsi="Times New Roman" w:cs="Times New Roman"/>
                <w:b/>
                <w:bCs/>
                <w:sz w:val="28"/>
                <w:szCs w:val="28"/>
              </w:rPr>
            </w:pPr>
          </w:p>
          <w:p w14:paraId="1CF3A5BF" w14:textId="3E4BE116" w:rsidR="00DC0C4B" w:rsidRPr="005107DF" w:rsidRDefault="00DC0C4B" w:rsidP="00C64C0E">
            <w:pPr>
              <w:spacing w:after="0" w:line="240" w:lineRule="auto"/>
              <w:jc w:val="both"/>
              <w:rPr>
                <w:rFonts w:ascii="Times New Roman" w:hAnsi="Times New Roman" w:cs="Times New Roman"/>
                <w:b/>
                <w:bCs/>
                <w:sz w:val="28"/>
                <w:szCs w:val="28"/>
              </w:rPr>
            </w:pPr>
            <w:bookmarkStart w:id="10" w:name="_Toc476063482"/>
            <w:bookmarkStart w:id="11" w:name="_Toc476067964"/>
            <w:r>
              <w:rPr>
                <w:rFonts w:ascii="Times New Roman" w:hAnsi="Times New Roman"/>
                <w:b/>
                <w:sz w:val="28"/>
              </w:rPr>
              <w:t>Référence de l’avis de publication</w:t>
            </w:r>
            <w:r w:rsidR="00F03A9C">
              <w:rPr>
                <w:rFonts w:ascii="Times New Roman" w:hAnsi="Times New Roman"/>
                <w:b/>
                <w:sz w:val="28"/>
              </w:rPr>
              <w:t xml:space="preserve"> </w:t>
            </w:r>
            <w:r>
              <w:rPr>
                <w:rFonts w:ascii="Times New Roman" w:hAnsi="Times New Roman"/>
                <w:b/>
                <w:sz w:val="28"/>
              </w:rPr>
              <w:t xml:space="preserve">: </w:t>
            </w:r>
            <w:bookmarkEnd w:id="10"/>
            <w:bookmarkEnd w:id="11"/>
            <w:r w:rsidR="004448C0">
              <w:rPr>
                <w:rFonts w:ascii="Times New Roman" w:hAnsi="Times New Roman"/>
                <w:b/>
                <w:sz w:val="28"/>
              </w:rPr>
              <w:t>183839</w:t>
            </w:r>
          </w:p>
          <w:p w14:paraId="4A2A5878" w14:textId="77777777" w:rsidR="00DC0C4B" w:rsidRPr="005107DF" w:rsidRDefault="00DC0C4B" w:rsidP="00C64C0E">
            <w:pPr>
              <w:spacing w:after="0" w:line="240" w:lineRule="auto"/>
              <w:rPr>
                <w:rFonts w:ascii="Times New Roman" w:eastAsia="Times New Roman" w:hAnsi="Times New Roman" w:cs="Times New Roman"/>
                <w:sz w:val="24"/>
                <w:szCs w:val="24"/>
              </w:rPr>
            </w:pPr>
          </w:p>
        </w:tc>
      </w:tr>
    </w:tbl>
    <w:p w14:paraId="2DA4BE54" w14:textId="77777777" w:rsidR="00DC0C4B" w:rsidRPr="005107DF" w:rsidRDefault="00DC0C4B" w:rsidP="00C64C0E">
      <w:pPr>
        <w:spacing w:after="0" w:line="240" w:lineRule="auto"/>
        <w:rPr>
          <w:rFonts w:ascii="Times New Roman" w:eastAsia="Times New Roman" w:hAnsi="Times New Roman" w:cs="Times New Roman"/>
          <w:sz w:val="24"/>
          <w:szCs w:val="24"/>
        </w:rPr>
      </w:pPr>
    </w:p>
    <w:p w14:paraId="24265EAE" w14:textId="77777777" w:rsidR="00DC0C4B" w:rsidRPr="005107DF" w:rsidRDefault="00DC0C4B" w:rsidP="00C64C0E">
      <w:pPr>
        <w:spacing w:after="0" w:line="240" w:lineRule="auto"/>
        <w:rPr>
          <w:rFonts w:ascii="Times New Roman" w:eastAsia="Times New Roman" w:hAnsi="Times New Roman" w:cs="Times New Roman"/>
          <w:sz w:val="24"/>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DC0C4B" w:rsidRPr="005107DF" w14:paraId="5632A361" w14:textId="77777777" w:rsidTr="00D027FF">
        <w:tc>
          <w:tcPr>
            <w:tcW w:w="9214" w:type="dxa"/>
            <w:shd w:val="clear" w:color="auto" w:fill="auto"/>
          </w:tcPr>
          <w:p w14:paraId="6F0AFB98" w14:textId="77777777" w:rsidR="00DC0C4B" w:rsidRPr="005107DF" w:rsidRDefault="00DC0C4B" w:rsidP="00C64C0E">
            <w:pPr>
              <w:spacing w:after="0" w:line="240" w:lineRule="auto"/>
              <w:jc w:val="center"/>
              <w:rPr>
                <w:rFonts w:ascii="Times New Roman" w:hAnsi="Times New Roman" w:cs="Times New Roman"/>
                <w:b/>
                <w:sz w:val="32"/>
                <w:szCs w:val="32"/>
              </w:rPr>
            </w:pPr>
            <w:r>
              <w:rPr>
                <w:rFonts w:ascii="Times New Roman" w:hAnsi="Times New Roman"/>
                <w:b/>
                <w:sz w:val="32"/>
              </w:rPr>
              <w:t>Projet financé par l’Union européenne</w:t>
            </w:r>
          </w:p>
          <w:p w14:paraId="1362F3E0" w14:textId="77777777" w:rsidR="00DC0C4B" w:rsidRPr="005107DF" w:rsidRDefault="00DC0C4B" w:rsidP="00C64C0E">
            <w:pPr>
              <w:spacing w:after="0" w:line="240" w:lineRule="auto"/>
              <w:jc w:val="center"/>
              <w:rPr>
                <w:rFonts w:ascii="Times New Roman" w:hAnsi="Times New Roman" w:cs="Times New Roman"/>
              </w:rPr>
            </w:pPr>
            <w:r>
              <w:rPr>
                <w:rFonts w:ascii="Times New Roman" w:hAnsi="Times New Roman"/>
                <w:b/>
                <w:i/>
                <w:sz w:val="32"/>
              </w:rPr>
              <w:t>OUTIL DE JUMELAGE</w:t>
            </w:r>
          </w:p>
        </w:tc>
      </w:tr>
    </w:tbl>
    <w:p w14:paraId="6FB29342" w14:textId="77777777" w:rsidR="00DC0C4B" w:rsidRPr="005107DF" w:rsidRDefault="00DC0C4B" w:rsidP="00C64C0E">
      <w:pPr>
        <w:spacing w:after="0" w:line="240" w:lineRule="auto"/>
        <w:jc w:val="center"/>
        <w:rPr>
          <w:rFonts w:ascii="Times New Roman" w:eastAsia="Times New Roman" w:hAnsi="Times New Roman" w:cs="Times New Roman"/>
          <w:sz w:val="24"/>
          <w:szCs w:val="24"/>
        </w:rPr>
      </w:pPr>
    </w:p>
    <w:p w14:paraId="30C82EB5" w14:textId="7DA31AC0" w:rsidR="00DC0C4B" w:rsidRPr="005107DF" w:rsidRDefault="00DC0C4B" w:rsidP="00C64C0E">
      <w:pPr>
        <w:spacing w:after="0" w:line="240" w:lineRule="auto"/>
        <w:rPr>
          <w:rFonts w:ascii="Times New Roman" w:eastAsia="Times New Roman" w:hAnsi="Times New Roman" w:cs="Times New Roman"/>
          <w:sz w:val="24"/>
          <w:szCs w:val="24"/>
        </w:rPr>
      </w:pPr>
      <w:r>
        <w:br w:type="page"/>
      </w:r>
    </w:p>
    <w:p w14:paraId="0AB4A69B" w14:textId="77777777" w:rsidR="00DC0C4B" w:rsidRPr="00EF18E8" w:rsidRDefault="00DC0C4B" w:rsidP="00C64C0E">
      <w:pPr>
        <w:autoSpaceDE w:val="0"/>
        <w:autoSpaceDN w:val="0"/>
        <w:adjustRightInd w:val="0"/>
        <w:spacing w:after="0" w:line="240" w:lineRule="auto"/>
        <w:ind w:left="540" w:hanging="540"/>
        <w:rPr>
          <w:rFonts w:ascii="Times New Roman" w:hAnsi="Times New Roman" w:cs="Times New Roman"/>
          <w:b/>
          <w:sz w:val="24"/>
          <w:szCs w:val="24"/>
        </w:rPr>
      </w:pPr>
      <w:r w:rsidRPr="00EF18E8">
        <w:rPr>
          <w:rFonts w:ascii="Times New Roman" w:hAnsi="Times New Roman" w:cs="Times New Roman"/>
          <w:b/>
          <w:sz w:val="24"/>
          <w:szCs w:val="24"/>
        </w:rPr>
        <w:lastRenderedPageBreak/>
        <w:t>1.</w:t>
      </w:r>
      <w:r w:rsidRPr="00EF18E8">
        <w:rPr>
          <w:rFonts w:ascii="Times New Roman" w:hAnsi="Times New Roman" w:cs="Times New Roman"/>
          <w:sz w:val="24"/>
          <w:szCs w:val="24"/>
        </w:rPr>
        <w:tab/>
      </w:r>
      <w:r w:rsidRPr="00EF18E8">
        <w:rPr>
          <w:rFonts w:ascii="Times New Roman" w:hAnsi="Times New Roman" w:cs="Times New Roman"/>
          <w:b/>
          <w:sz w:val="24"/>
          <w:szCs w:val="24"/>
        </w:rPr>
        <w:t>Informations de base</w:t>
      </w:r>
    </w:p>
    <w:p w14:paraId="6C2C06EE" w14:textId="77777777" w:rsidR="00C64C0E" w:rsidRPr="00EF18E8" w:rsidRDefault="00C64C0E" w:rsidP="00C64C0E">
      <w:pPr>
        <w:autoSpaceDE w:val="0"/>
        <w:autoSpaceDN w:val="0"/>
        <w:adjustRightInd w:val="0"/>
        <w:spacing w:after="0" w:line="240" w:lineRule="auto"/>
        <w:ind w:left="540" w:hanging="540"/>
        <w:jc w:val="both"/>
        <w:rPr>
          <w:rFonts w:ascii="Times New Roman" w:hAnsi="Times New Roman" w:cs="Times New Roman"/>
          <w:b/>
          <w:bCs/>
          <w:sz w:val="24"/>
          <w:szCs w:val="24"/>
        </w:rPr>
      </w:pPr>
    </w:p>
    <w:p w14:paraId="4F683B69" w14:textId="68D91CA0" w:rsidR="00DC0C4B" w:rsidRPr="00EF18E8" w:rsidRDefault="00DC0C4B" w:rsidP="00C64C0E">
      <w:pPr>
        <w:autoSpaceDE w:val="0"/>
        <w:autoSpaceDN w:val="0"/>
        <w:adjustRightInd w:val="0"/>
        <w:spacing w:after="0" w:line="240" w:lineRule="auto"/>
        <w:ind w:left="540" w:hanging="540"/>
        <w:jc w:val="both"/>
        <w:rPr>
          <w:rFonts w:ascii="Times New Roman" w:eastAsia="Times New Roman" w:hAnsi="Times New Roman" w:cs="Times New Roman"/>
          <w:i/>
          <w:sz w:val="24"/>
          <w:szCs w:val="24"/>
        </w:rPr>
      </w:pPr>
      <w:r w:rsidRPr="00EF18E8">
        <w:rPr>
          <w:rFonts w:ascii="Times New Roman" w:hAnsi="Times New Roman" w:cs="Times New Roman"/>
          <w:b/>
          <w:bCs/>
          <w:sz w:val="24"/>
          <w:szCs w:val="24"/>
        </w:rPr>
        <w:t>1.1</w:t>
      </w:r>
      <w:r w:rsidRPr="00EF18E8">
        <w:rPr>
          <w:rFonts w:ascii="Times New Roman" w:hAnsi="Times New Roman" w:cs="Times New Roman"/>
          <w:sz w:val="24"/>
          <w:szCs w:val="24"/>
        </w:rPr>
        <w:tab/>
      </w:r>
      <w:r w:rsidRPr="00EF18E8">
        <w:rPr>
          <w:rFonts w:ascii="Times New Roman" w:hAnsi="Times New Roman" w:cs="Times New Roman"/>
          <w:b/>
          <w:sz w:val="24"/>
          <w:szCs w:val="24"/>
        </w:rPr>
        <w:t>Programme</w:t>
      </w:r>
      <w:r w:rsidR="00A3619E" w:rsidRPr="00EF18E8">
        <w:rPr>
          <w:rFonts w:ascii="Times New Roman" w:hAnsi="Times New Roman" w:cs="Times New Roman"/>
          <w:b/>
          <w:sz w:val="24"/>
          <w:szCs w:val="24"/>
        </w:rPr>
        <w:t xml:space="preserve"> </w:t>
      </w:r>
      <w:r w:rsidRPr="00EF18E8">
        <w:rPr>
          <w:rFonts w:ascii="Times New Roman" w:hAnsi="Times New Roman" w:cs="Times New Roman"/>
          <w:b/>
          <w:sz w:val="24"/>
          <w:szCs w:val="24"/>
        </w:rPr>
        <w:t>:</w:t>
      </w:r>
      <w:r w:rsidRPr="00EF18E8">
        <w:rPr>
          <w:rFonts w:ascii="Times New Roman" w:hAnsi="Times New Roman" w:cs="Times New Roman"/>
          <w:sz w:val="24"/>
          <w:szCs w:val="24"/>
        </w:rPr>
        <w:t xml:space="preserve"> </w:t>
      </w:r>
      <w:r w:rsidR="0012017D" w:rsidRPr="00EF18E8">
        <w:rPr>
          <w:rFonts w:ascii="Times New Roman" w:hAnsi="Times New Roman" w:cs="Times New Roman"/>
          <w:sz w:val="24"/>
          <w:szCs w:val="24"/>
        </w:rPr>
        <w:t xml:space="preserve">« Programme d’Appui aux Systèmes Sylvicole et Agroalimentaire Durables en Côte d’Ivoire », en abrégé « </w:t>
      </w:r>
      <w:proofErr w:type="spellStart"/>
      <w:r w:rsidR="0012017D" w:rsidRPr="00EF18E8">
        <w:rPr>
          <w:rFonts w:ascii="Times New Roman" w:hAnsi="Times New Roman" w:cs="Times New Roman"/>
          <w:b/>
          <w:bCs/>
          <w:sz w:val="24"/>
          <w:szCs w:val="24"/>
        </w:rPr>
        <w:t>PASSAD</w:t>
      </w:r>
      <w:proofErr w:type="spellEnd"/>
      <w:r w:rsidR="001366A3" w:rsidRPr="00EF18E8">
        <w:rPr>
          <w:rFonts w:ascii="Times New Roman" w:hAnsi="Times New Roman" w:cs="Times New Roman"/>
          <w:sz w:val="24"/>
          <w:szCs w:val="24"/>
        </w:rPr>
        <w:t xml:space="preserve"> » - réf. ACT-61932.</w:t>
      </w:r>
    </w:p>
    <w:p w14:paraId="6CBC0056" w14:textId="77777777" w:rsidR="001A47D6" w:rsidRPr="00EF18E8" w:rsidRDefault="001A47D6" w:rsidP="00C64C0E">
      <w:pPr>
        <w:autoSpaceDE w:val="0"/>
        <w:autoSpaceDN w:val="0"/>
        <w:adjustRightInd w:val="0"/>
        <w:spacing w:after="0" w:line="240" w:lineRule="auto"/>
        <w:ind w:left="540" w:hanging="540"/>
        <w:jc w:val="both"/>
        <w:rPr>
          <w:rFonts w:ascii="Times New Roman" w:eastAsia="Times New Roman" w:hAnsi="Times New Roman" w:cs="Times New Roman"/>
          <w:i/>
          <w:sz w:val="24"/>
          <w:szCs w:val="24"/>
        </w:rPr>
      </w:pPr>
    </w:p>
    <w:p w14:paraId="0365D13E" w14:textId="4811E0D2" w:rsidR="00DC0C4B" w:rsidRPr="00EF18E8" w:rsidRDefault="00DC0C4B" w:rsidP="00C64C0E">
      <w:pPr>
        <w:autoSpaceDE w:val="0"/>
        <w:autoSpaceDN w:val="0"/>
        <w:adjustRightInd w:val="0"/>
        <w:spacing w:after="0" w:line="240" w:lineRule="auto"/>
        <w:ind w:left="540" w:hanging="540"/>
        <w:jc w:val="both"/>
        <w:rPr>
          <w:rFonts w:ascii="Times New Roman" w:hAnsi="Times New Roman" w:cs="Times New Roman"/>
          <w:i/>
          <w:sz w:val="24"/>
          <w:szCs w:val="24"/>
          <w:u w:val="dotted"/>
        </w:rPr>
      </w:pPr>
      <w:r w:rsidRPr="00EF18E8">
        <w:rPr>
          <w:rFonts w:ascii="Times New Roman" w:hAnsi="Times New Roman" w:cs="Times New Roman"/>
          <w:b/>
          <w:bCs/>
          <w:sz w:val="24"/>
          <w:szCs w:val="24"/>
        </w:rPr>
        <w:t>1.2</w:t>
      </w:r>
      <w:r w:rsidRPr="00EF18E8">
        <w:rPr>
          <w:rFonts w:ascii="Times New Roman" w:hAnsi="Times New Roman" w:cs="Times New Roman"/>
          <w:sz w:val="24"/>
          <w:szCs w:val="24"/>
        </w:rPr>
        <w:tab/>
      </w:r>
      <w:r w:rsidRPr="00EF18E8">
        <w:rPr>
          <w:rFonts w:ascii="Times New Roman" w:hAnsi="Times New Roman" w:cs="Times New Roman"/>
          <w:b/>
          <w:sz w:val="24"/>
          <w:szCs w:val="24"/>
        </w:rPr>
        <w:t>Secteur de jumelage</w:t>
      </w:r>
      <w:r w:rsidR="00F03A9C" w:rsidRPr="00EF18E8">
        <w:rPr>
          <w:rFonts w:ascii="Times New Roman" w:hAnsi="Times New Roman" w:cs="Times New Roman"/>
          <w:b/>
          <w:sz w:val="24"/>
          <w:szCs w:val="24"/>
        </w:rPr>
        <w:t xml:space="preserve"> </w:t>
      </w:r>
      <w:r w:rsidRPr="00EF18E8">
        <w:rPr>
          <w:rFonts w:ascii="Times New Roman" w:hAnsi="Times New Roman" w:cs="Times New Roman"/>
          <w:b/>
          <w:sz w:val="24"/>
          <w:szCs w:val="24"/>
        </w:rPr>
        <w:t>:</w:t>
      </w:r>
      <w:r w:rsidRPr="00EF18E8">
        <w:rPr>
          <w:rFonts w:ascii="Times New Roman" w:hAnsi="Times New Roman" w:cs="Times New Roman"/>
          <w:sz w:val="24"/>
          <w:szCs w:val="24"/>
        </w:rPr>
        <w:t xml:space="preserve"> </w:t>
      </w:r>
      <w:r w:rsidR="001366A3" w:rsidRPr="00EF18E8">
        <w:rPr>
          <w:rFonts w:ascii="Times New Roman" w:hAnsi="Times New Roman" w:cs="Times New Roman"/>
          <w:sz w:val="24"/>
          <w:szCs w:val="24"/>
        </w:rPr>
        <w:t>L</w:t>
      </w:r>
      <w:r w:rsidR="00F03A9C" w:rsidRPr="00EF18E8">
        <w:rPr>
          <w:rFonts w:ascii="Times New Roman" w:hAnsi="Times New Roman" w:cs="Times New Roman"/>
          <w:sz w:val="24"/>
          <w:szCs w:val="24"/>
        </w:rPr>
        <w:t xml:space="preserve">a </w:t>
      </w:r>
      <w:r w:rsidR="001366A3" w:rsidRPr="00EF18E8">
        <w:rPr>
          <w:rFonts w:ascii="Times New Roman" w:hAnsi="Times New Roman" w:cs="Times New Roman"/>
          <w:sz w:val="24"/>
          <w:szCs w:val="24"/>
        </w:rPr>
        <w:t>sécurité sanitaire des aliments.</w:t>
      </w:r>
    </w:p>
    <w:p w14:paraId="7418DD82" w14:textId="77777777" w:rsidR="001A47D6" w:rsidRPr="00EF18E8" w:rsidRDefault="001A47D6" w:rsidP="00C64C0E">
      <w:pPr>
        <w:autoSpaceDE w:val="0"/>
        <w:autoSpaceDN w:val="0"/>
        <w:adjustRightInd w:val="0"/>
        <w:spacing w:after="0" w:line="240" w:lineRule="auto"/>
        <w:jc w:val="both"/>
        <w:rPr>
          <w:rFonts w:ascii="Times New Roman" w:eastAsia="Times New Roman" w:hAnsi="Times New Roman" w:cs="Times New Roman"/>
          <w:sz w:val="24"/>
          <w:szCs w:val="24"/>
        </w:rPr>
      </w:pPr>
    </w:p>
    <w:p w14:paraId="78F6C7F3" w14:textId="13553687" w:rsidR="00DC0C4B" w:rsidRPr="00EF18E8" w:rsidRDefault="00DC0C4B" w:rsidP="00C64C0E">
      <w:pPr>
        <w:autoSpaceDE w:val="0"/>
        <w:autoSpaceDN w:val="0"/>
        <w:adjustRightInd w:val="0"/>
        <w:spacing w:after="0" w:line="240" w:lineRule="auto"/>
        <w:ind w:left="540" w:hanging="540"/>
        <w:jc w:val="both"/>
        <w:rPr>
          <w:rFonts w:ascii="Times New Roman" w:hAnsi="Times New Roman" w:cs="Times New Roman"/>
          <w:sz w:val="24"/>
          <w:szCs w:val="24"/>
        </w:rPr>
      </w:pPr>
      <w:r w:rsidRPr="00EF18E8">
        <w:rPr>
          <w:rFonts w:ascii="Times New Roman" w:hAnsi="Times New Roman" w:cs="Times New Roman"/>
          <w:b/>
          <w:bCs/>
          <w:sz w:val="24"/>
          <w:szCs w:val="24"/>
        </w:rPr>
        <w:t>1.3</w:t>
      </w:r>
      <w:r w:rsidRPr="00EF18E8">
        <w:rPr>
          <w:rFonts w:ascii="Times New Roman" w:hAnsi="Times New Roman" w:cs="Times New Roman"/>
          <w:sz w:val="24"/>
          <w:szCs w:val="24"/>
        </w:rPr>
        <w:tab/>
      </w:r>
      <w:r w:rsidRPr="00EF18E8">
        <w:rPr>
          <w:rFonts w:ascii="Times New Roman" w:hAnsi="Times New Roman" w:cs="Times New Roman"/>
          <w:b/>
          <w:sz w:val="24"/>
          <w:szCs w:val="24"/>
        </w:rPr>
        <w:t>Budget financé par l’Union européenne</w:t>
      </w:r>
      <w:r w:rsidR="00F03A9C" w:rsidRPr="00EF18E8">
        <w:rPr>
          <w:rFonts w:ascii="Times New Roman" w:hAnsi="Times New Roman" w:cs="Times New Roman"/>
          <w:b/>
          <w:sz w:val="24"/>
          <w:szCs w:val="24"/>
        </w:rPr>
        <w:t xml:space="preserve"> </w:t>
      </w:r>
      <w:r w:rsidRPr="00EF18E8">
        <w:rPr>
          <w:rFonts w:ascii="Times New Roman" w:hAnsi="Times New Roman" w:cs="Times New Roman"/>
          <w:sz w:val="24"/>
          <w:szCs w:val="24"/>
        </w:rPr>
        <w:t xml:space="preserve">: </w:t>
      </w:r>
      <w:r w:rsidR="00D87A6D" w:rsidRPr="00EF18E8">
        <w:rPr>
          <w:rFonts w:ascii="Times New Roman" w:hAnsi="Times New Roman" w:cs="Times New Roman"/>
          <w:sz w:val="24"/>
          <w:szCs w:val="24"/>
        </w:rPr>
        <w:t>1</w:t>
      </w:r>
      <w:r w:rsidR="00F03A9C" w:rsidRPr="00EF18E8">
        <w:rPr>
          <w:rFonts w:ascii="Times New Roman" w:hAnsi="Times New Roman" w:cs="Times New Roman"/>
          <w:sz w:val="24"/>
          <w:szCs w:val="24"/>
        </w:rPr>
        <w:t xml:space="preserve"> 500 000</w:t>
      </w:r>
      <w:r w:rsidR="002609D1" w:rsidRPr="00EF18E8">
        <w:rPr>
          <w:rFonts w:ascii="Times New Roman" w:hAnsi="Times New Roman" w:cs="Times New Roman"/>
          <w:sz w:val="24"/>
          <w:szCs w:val="24"/>
        </w:rPr>
        <w:t xml:space="preserve"> EUR</w:t>
      </w:r>
      <w:r w:rsidR="001366A3" w:rsidRPr="00EF18E8">
        <w:rPr>
          <w:rFonts w:ascii="Times New Roman" w:hAnsi="Times New Roman" w:cs="Times New Roman"/>
          <w:sz w:val="24"/>
          <w:szCs w:val="24"/>
        </w:rPr>
        <w:t>.</w:t>
      </w:r>
    </w:p>
    <w:p w14:paraId="2E619BB5" w14:textId="77777777" w:rsidR="001A47D6" w:rsidRPr="00EF18E8" w:rsidRDefault="001A47D6" w:rsidP="00C64C0E">
      <w:pPr>
        <w:autoSpaceDE w:val="0"/>
        <w:autoSpaceDN w:val="0"/>
        <w:adjustRightInd w:val="0"/>
        <w:spacing w:after="0" w:line="240" w:lineRule="auto"/>
        <w:ind w:left="540" w:hanging="540"/>
        <w:jc w:val="both"/>
        <w:rPr>
          <w:rFonts w:ascii="Times New Roman" w:hAnsi="Times New Roman" w:cs="Times New Roman"/>
          <w:i/>
          <w:sz w:val="24"/>
          <w:szCs w:val="24"/>
        </w:rPr>
      </w:pPr>
    </w:p>
    <w:p w14:paraId="719F2DEA" w14:textId="075A4ACF" w:rsidR="00DC0C4B" w:rsidRPr="00EF18E8" w:rsidRDefault="00DC0C4B" w:rsidP="00C64C0E">
      <w:pPr>
        <w:autoSpaceDE w:val="0"/>
        <w:autoSpaceDN w:val="0"/>
        <w:adjustRightInd w:val="0"/>
        <w:spacing w:after="0" w:line="240" w:lineRule="auto"/>
        <w:ind w:left="540" w:hanging="540"/>
        <w:jc w:val="both"/>
        <w:rPr>
          <w:rFonts w:ascii="Times New Roman" w:hAnsi="Times New Roman" w:cs="Times New Roman"/>
          <w:sz w:val="24"/>
          <w:szCs w:val="24"/>
        </w:rPr>
      </w:pPr>
      <w:r w:rsidRPr="00EF18E8">
        <w:rPr>
          <w:rFonts w:ascii="Times New Roman" w:hAnsi="Times New Roman" w:cs="Times New Roman"/>
          <w:b/>
          <w:bCs/>
          <w:iCs/>
          <w:sz w:val="24"/>
          <w:szCs w:val="24"/>
        </w:rPr>
        <w:t>1.4</w:t>
      </w:r>
      <w:r w:rsidRPr="00EF18E8">
        <w:rPr>
          <w:rFonts w:ascii="Times New Roman" w:hAnsi="Times New Roman" w:cs="Times New Roman"/>
          <w:iCs/>
          <w:sz w:val="24"/>
          <w:szCs w:val="24"/>
        </w:rPr>
        <w:tab/>
      </w:r>
      <w:r w:rsidRPr="00EF18E8">
        <w:rPr>
          <w:rFonts w:ascii="Times New Roman" w:hAnsi="Times New Roman" w:cs="Times New Roman"/>
          <w:b/>
          <w:sz w:val="24"/>
          <w:szCs w:val="24"/>
        </w:rPr>
        <w:t>Objectifs de développement durable (</w:t>
      </w:r>
      <w:proofErr w:type="spellStart"/>
      <w:r w:rsidRPr="00EF18E8">
        <w:rPr>
          <w:rFonts w:ascii="Times New Roman" w:hAnsi="Times New Roman" w:cs="Times New Roman"/>
          <w:b/>
          <w:sz w:val="24"/>
          <w:szCs w:val="24"/>
        </w:rPr>
        <w:t>ODD</w:t>
      </w:r>
      <w:proofErr w:type="spellEnd"/>
      <w:r w:rsidRPr="00EF18E8">
        <w:rPr>
          <w:rFonts w:ascii="Times New Roman" w:hAnsi="Times New Roman" w:cs="Times New Roman"/>
          <w:b/>
          <w:sz w:val="24"/>
          <w:szCs w:val="24"/>
        </w:rPr>
        <w:t>):</w:t>
      </w:r>
      <w:r w:rsidRPr="00EF18E8">
        <w:rPr>
          <w:rFonts w:ascii="Times New Roman" w:hAnsi="Times New Roman" w:cs="Times New Roman"/>
          <w:i/>
          <w:sz w:val="24"/>
          <w:szCs w:val="24"/>
        </w:rPr>
        <w:t xml:space="preserve"> </w:t>
      </w:r>
      <w:proofErr w:type="spellStart"/>
      <w:r w:rsidR="008663C7" w:rsidRPr="00EF18E8">
        <w:rPr>
          <w:rFonts w:ascii="Times New Roman" w:hAnsi="Times New Roman" w:cs="Times New Roman"/>
          <w:sz w:val="24"/>
          <w:szCs w:val="24"/>
        </w:rPr>
        <w:t>ODD</w:t>
      </w:r>
      <w:proofErr w:type="spellEnd"/>
      <w:r w:rsidR="008663C7" w:rsidRPr="00EF18E8">
        <w:rPr>
          <w:rFonts w:ascii="Times New Roman" w:hAnsi="Times New Roman" w:cs="Times New Roman"/>
          <w:sz w:val="24"/>
          <w:szCs w:val="24"/>
        </w:rPr>
        <w:t xml:space="preserve"> n°2 « Éliminer la faim, assurer la sécurité alimentaire, améliorer la nutrition et promouvoir l’agriculture durable » ; </w:t>
      </w:r>
      <w:proofErr w:type="spellStart"/>
      <w:r w:rsidR="008663C7" w:rsidRPr="00EF18E8">
        <w:rPr>
          <w:rFonts w:ascii="Times New Roman" w:hAnsi="Times New Roman" w:cs="Times New Roman"/>
          <w:sz w:val="24"/>
          <w:szCs w:val="24"/>
        </w:rPr>
        <w:t>ODD</w:t>
      </w:r>
      <w:proofErr w:type="spellEnd"/>
      <w:r w:rsidR="008663C7" w:rsidRPr="00EF18E8">
        <w:rPr>
          <w:rFonts w:ascii="Times New Roman" w:hAnsi="Times New Roman" w:cs="Times New Roman"/>
          <w:sz w:val="24"/>
          <w:szCs w:val="24"/>
        </w:rPr>
        <w:t xml:space="preserve"> </w:t>
      </w:r>
      <w:r w:rsidR="001366A3" w:rsidRPr="00EF18E8">
        <w:rPr>
          <w:rFonts w:ascii="Times New Roman" w:hAnsi="Times New Roman" w:cs="Times New Roman"/>
          <w:sz w:val="24"/>
          <w:szCs w:val="24"/>
        </w:rPr>
        <w:t>n°</w:t>
      </w:r>
      <w:r w:rsidR="008663C7" w:rsidRPr="00EF18E8">
        <w:rPr>
          <w:rFonts w:ascii="Times New Roman" w:hAnsi="Times New Roman" w:cs="Times New Roman"/>
          <w:sz w:val="24"/>
          <w:szCs w:val="24"/>
        </w:rPr>
        <w:t xml:space="preserve">8 « Travail décent et croissance économique ; </w:t>
      </w:r>
      <w:proofErr w:type="spellStart"/>
      <w:r w:rsidR="008663C7" w:rsidRPr="00EF18E8">
        <w:rPr>
          <w:rFonts w:ascii="Times New Roman" w:hAnsi="Times New Roman" w:cs="Times New Roman"/>
          <w:sz w:val="24"/>
          <w:szCs w:val="24"/>
        </w:rPr>
        <w:t>ODD</w:t>
      </w:r>
      <w:proofErr w:type="spellEnd"/>
      <w:r w:rsidR="008663C7" w:rsidRPr="00EF18E8">
        <w:rPr>
          <w:rFonts w:ascii="Times New Roman" w:hAnsi="Times New Roman" w:cs="Times New Roman"/>
          <w:sz w:val="24"/>
          <w:szCs w:val="24"/>
        </w:rPr>
        <w:t xml:space="preserve"> n°12 « Consommation et production durables ».</w:t>
      </w:r>
    </w:p>
    <w:p w14:paraId="02B16EEF" w14:textId="77777777" w:rsidR="002565BE" w:rsidRPr="00EF18E8" w:rsidRDefault="002565BE" w:rsidP="00C64C0E">
      <w:pPr>
        <w:autoSpaceDE w:val="0"/>
        <w:autoSpaceDN w:val="0"/>
        <w:adjustRightInd w:val="0"/>
        <w:spacing w:after="0" w:line="240" w:lineRule="auto"/>
        <w:ind w:left="540" w:hanging="540"/>
        <w:jc w:val="both"/>
        <w:rPr>
          <w:rFonts w:ascii="Times New Roman" w:eastAsia="Times New Roman" w:hAnsi="Times New Roman" w:cs="Times New Roman"/>
          <w:b/>
          <w:bCs/>
          <w:sz w:val="24"/>
          <w:szCs w:val="24"/>
        </w:rPr>
      </w:pPr>
    </w:p>
    <w:p w14:paraId="6BF9834A" w14:textId="77777777" w:rsidR="00DC0C4B" w:rsidRPr="00EF18E8" w:rsidRDefault="00DC0C4B" w:rsidP="00C64C0E">
      <w:pPr>
        <w:autoSpaceDE w:val="0"/>
        <w:autoSpaceDN w:val="0"/>
        <w:adjustRightInd w:val="0"/>
        <w:spacing w:after="0" w:line="240" w:lineRule="auto"/>
        <w:ind w:left="540" w:hanging="540"/>
        <w:rPr>
          <w:rFonts w:ascii="Times New Roman" w:eastAsia="Times New Roman" w:hAnsi="Times New Roman" w:cs="Times New Roman"/>
          <w:b/>
          <w:bCs/>
          <w:sz w:val="24"/>
          <w:szCs w:val="24"/>
        </w:rPr>
      </w:pPr>
      <w:r w:rsidRPr="00EF18E8">
        <w:rPr>
          <w:rFonts w:ascii="Times New Roman" w:hAnsi="Times New Roman" w:cs="Times New Roman"/>
          <w:b/>
          <w:sz w:val="24"/>
          <w:szCs w:val="24"/>
        </w:rPr>
        <w:t>2.</w:t>
      </w:r>
      <w:r w:rsidRPr="00EF18E8">
        <w:rPr>
          <w:rFonts w:ascii="Times New Roman" w:hAnsi="Times New Roman" w:cs="Times New Roman"/>
          <w:sz w:val="24"/>
          <w:szCs w:val="24"/>
        </w:rPr>
        <w:tab/>
      </w:r>
      <w:r w:rsidRPr="00EF18E8">
        <w:rPr>
          <w:rFonts w:ascii="Times New Roman" w:hAnsi="Times New Roman" w:cs="Times New Roman"/>
          <w:b/>
          <w:sz w:val="24"/>
          <w:szCs w:val="24"/>
        </w:rPr>
        <w:t>Objectifs</w:t>
      </w:r>
    </w:p>
    <w:p w14:paraId="4DD9F87F" w14:textId="77777777" w:rsidR="00C64C0E" w:rsidRPr="00EF18E8" w:rsidRDefault="00C64C0E" w:rsidP="00C64C0E">
      <w:pPr>
        <w:autoSpaceDE w:val="0"/>
        <w:autoSpaceDN w:val="0"/>
        <w:adjustRightInd w:val="0"/>
        <w:spacing w:after="0" w:line="240" w:lineRule="auto"/>
        <w:ind w:left="540" w:hanging="540"/>
        <w:jc w:val="both"/>
        <w:rPr>
          <w:rFonts w:ascii="Times New Roman" w:hAnsi="Times New Roman" w:cs="Times New Roman"/>
          <w:b/>
          <w:sz w:val="24"/>
          <w:szCs w:val="24"/>
        </w:rPr>
      </w:pPr>
    </w:p>
    <w:p w14:paraId="5E2E9E20" w14:textId="01BFD920" w:rsidR="00DC0C4B" w:rsidRPr="00EF18E8" w:rsidRDefault="00DC0C4B" w:rsidP="00C64C0E">
      <w:pPr>
        <w:autoSpaceDE w:val="0"/>
        <w:autoSpaceDN w:val="0"/>
        <w:adjustRightInd w:val="0"/>
        <w:spacing w:after="0" w:line="240" w:lineRule="auto"/>
        <w:ind w:left="540" w:hanging="540"/>
        <w:jc w:val="both"/>
        <w:rPr>
          <w:rFonts w:ascii="Times New Roman" w:hAnsi="Times New Roman" w:cs="Times New Roman"/>
          <w:sz w:val="24"/>
          <w:szCs w:val="24"/>
        </w:rPr>
      </w:pPr>
      <w:r w:rsidRPr="00EF18E8">
        <w:rPr>
          <w:rFonts w:ascii="Times New Roman" w:hAnsi="Times New Roman" w:cs="Times New Roman"/>
          <w:b/>
          <w:sz w:val="24"/>
          <w:szCs w:val="24"/>
        </w:rPr>
        <w:t>2.1</w:t>
      </w:r>
      <w:r w:rsidRPr="00EF18E8">
        <w:rPr>
          <w:rFonts w:ascii="Times New Roman" w:hAnsi="Times New Roman" w:cs="Times New Roman"/>
          <w:b/>
          <w:sz w:val="24"/>
          <w:szCs w:val="24"/>
        </w:rPr>
        <w:tab/>
        <w:t>Objectif général</w:t>
      </w:r>
    </w:p>
    <w:p w14:paraId="524AB79A" w14:textId="06AE00E1" w:rsidR="00C8461F" w:rsidRPr="00EF18E8" w:rsidRDefault="002565BE" w:rsidP="00C64C0E">
      <w:pPr>
        <w:pStyle w:val="BodyText"/>
        <w:ind w:right="-46"/>
        <w:jc w:val="both"/>
        <w:rPr>
          <w:sz w:val="24"/>
          <w:szCs w:val="24"/>
        </w:rPr>
      </w:pPr>
      <w:r w:rsidRPr="00EF18E8">
        <w:rPr>
          <w:sz w:val="24"/>
          <w:szCs w:val="24"/>
        </w:rPr>
        <w:t>L'objectif général du projet de jumelage est de c</w:t>
      </w:r>
      <w:r w:rsidR="00E8637B" w:rsidRPr="00EF18E8">
        <w:rPr>
          <w:sz w:val="24"/>
          <w:szCs w:val="24"/>
        </w:rPr>
        <w:t>ontribuer à la préservation de la santé humaine et à la santé animal</w:t>
      </w:r>
      <w:r w:rsidR="000B7015" w:rsidRPr="00EF18E8">
        <w:rPr>
          <w:sz w:val="24"/>
          <w:szCs w:val="24"/>
        </w:rPr>
        <w:t>e</w:t>
      </w:r>
      <w:r w:rsidR="00E8637B" w:rsidRPr="00EF18E8">
        <w:rPr>
          <w:sz w:val="24"/>
          <w:szCs w:val="24"/>
        </w:rPr>
        <w:t xml:space="preserve"> conformém</w:t>
      </w:r>
      <w:r w:rsidR="007216E5" w:rsidRPr="00EF18E8">
        <w:rPr>
          <w:sz w:val="24"/>
          <w:szCs w:val="24"/>
        </w:rPr>
        <w:t>ent à l’approche «</w:t>
      </w:r>
      <w:r w:rsidR="00A720D4" w:rsidRPr="00EF18E8">
        <w:rPr>
          <w:sz w:val="24"/>
          <w:szCs w:val="24"/>
        </w:rPr>
        <w:t xml:space="preserve"> </w:t>
      </w:r>
      <w:r w:rsidR="007216E5" w:rsidRPr="00EF18E8">
        <w:rPr>
          <w:sz w:val="24"/>
          <w:szCs w:val="24"/>
        </w:rPr>
        <w:t xml:space="preserve">One </w:t>
      </w:r>
      <w:proofErr w:type="spellStart"/>
      <w:r w:rsidR="007216E5" w:rsidRPr="00EF18E8">
        <w:rPr>
          <w:sz w:val="24"/>
          <w:szCs w:val="24"/>
        </w:rPr>
        <w:t>health</w:t>
      </w:r>
      <w:proofErr w:type="spellEnd"/>
      <w:r w:rsidR="00A720D4" w:rsidRPr="00EF18E8">
        <w:rPr>
          <w:sz w:val="24"/>
          <w:szCs w:val="24"/>
        </w:rPr>
        <w:t xml:space="preserve"> </w:t>
      </w:r>
      <w:r w:rsidR="007216E5" w:rsidRPr="00EF18E8">
        <w:rPr>
          <w:sz w:val="24"/>
          <w:szCs w:val="24"/>
        </w:rPr>
        <w:t>»</w:t>
      </w:r>
      <w:r w:rsidRPr="00EF18E8">
        <w:rPr>
          <w:sz w:val="24"/>
          <w:szCs w:val="24"/>
        </w:rPr>
        <w:t xml:space="preserve"> </w:t>
      </w:r>
      <w:r w:rsidR="007216E5" w:rsidRPr="00EF18E8">
        <w:rPr>
          <w:sz w:val="24"/>
          <w:szCs w:val="24"/>
        </w:rPr>
        <w:t>ainsi</w:t>
      </w:r>
      <w:r w:rsidR="00D85C5E" w:rsidRPr="00EF18E8">
        <w:rPr>
          <w:sz w:val="24"/>
          <w:szCs w:val="24"/>
        </w:rPr>
        <w:t xml:space="preserve"> </w:t>
      </w:r>
      <w:r w:rsidRPr="00EF18E8">
        <w:rPr>
          <w:sz w:val="24"/>
          <w:szCs w:val="24"/>
        </w:rPr>
        <w:t>qu’</w:t>
      </w:r>
      <w:r w:rsidR="00684105" w:rsidRPr="00EF18E8">
        <w:rPr>
          <w:sz w:val="24"/>
          <w:szCs w:val="24"/>
        </w:rPr>
        <w:t xml:space="preserve">à </w:t>
      </w:r>
      <w:r w:rsidR="00D85C5E" w:rsidRPr="00EF18E8">
        <w:rPr>
          <w:sz w:val="24"/>
          <w:szCs w:val="24"/>
        </w:rPr>
        <w:t>l</w:t>
      </w:r>
      <w:r w:rsidR="00684105" w:rsidRPr="00EF18E8">
        <w:rPr>
          <w:sz w:val="24"/>
          <w:szCs w:val="24"/>
        </w:rPr>
        <w:t>’amélioration de la</w:t>
      </w:r>
      <w:r w:rsidR="00D85C5E" w:rsidRPr="00EF18E8">
        <w:rPr>
          <w:sz w:val="24"/>
          <w:szCs w:val="24"/>
        </w:rPr>
        <w:t xml:space="preserve"> sécurité alimentaire en Côte d’Ivoire. </w:t>
      </w:r>
    </w:p>
    <w:p w14:paraId="17727D2B" w14:textId="77777777" w:rsidR="00C8461F" w:rsidRPr="00EF18E8" w:rsidRDefault="00C8461F" w:rsidP="00C64C0E">
      <w:pPr>
        <w:pStyle w:val="BodyText"/>
        <w:ind w:right="929"/>
        <w:jc w:val="both"/>
        <w:rPr>
          <w:sz w:val="24"/>
          <w:szCs w:val="24"/>
        </w:rPr>
      </w:pPr>
    </w:p>
    <w:p w14:paraId="1E389584" w14:textId="555B733F" w:rsidR="00D85C5E" w:rsidRPr="00EF18E8" w:rsidRDefault="00D85C5E" w:rsidP="00C64C0E">
      <w:pPr>
        <w:pStyle w:val="BodyText"/>
        <w:ind w:right="-46"/>
        <w:jc w:val="both"/>
        <w:rPr>
          <w:sz w:val="24"/>
          <w:szCs w:val="24"/>
        </w:rPr>
      </w:pPr>
      <w:r w:rsidRPr="00EF18E8">
        <w:rPr>
          <w:sz w:val="24"/>
          <w:szCs w:val="24"/>
        </w:rPr>
        <w:t>Ce projet de jumelage s’inscrit dans le cadre d</w:t>
      </w:r>
      <w:r w:rsidR="004E3CFE" w:rsidRPr="00EF18E8">
        <w:rPr>
          <w:sz w:val="24"/>
          <w:szCs w:val="24"/>
        </w:rPr>
        <w:t>e l</w:t>
      </w:r>
      <w:r w:rsidRPr="00EF18E8">
        <w:rPr>
          <w:sz w:val="24"/>
          <w:szCs w:val="24"/>
        </w:rPr>
        <w:t xml:space="preserve">’appui à la mise en œuvre de l’Accord de Partenariat Economique </w:t>
      </w:r>
      <w:r w:rsidR="000B7015" w:rsidRPr="00EF18E8">
        <w:rPr>
          <w:sz w:val="24"/>
          <w:szCs w:val="24"/>
        </w:rPr>
        <w:t xml:space="preserve">intérimaire </w:t>
      </w:r>
      <w:r w:rsidRPr="00EF18E8">
        <w:rPr>
          <w:sz w:val="24"/>
          <w:szCs w:val="24"/>
        </w:rPr>
        <w:t xml:space="preserve">entre la Côte d’Ivoire et l’Union européenne, </w:t>
      </w:r>
      <w:r w:rsidR="000B7015" w:rsidRPr="00EF18E8">
        <w:rPr>
          <w:sz w:val="24"/>
          <w:szCs w:val="24"/>
        </w:rPr>
        <w:t>et</w:t>
      </w:r>
      <w:r w:rsidRPr="00EF18E8">
        <w:rPr>
          <w:sz w:val="24"/>
          <w:szCs w:val="24"/>
        </w:rPr>
        <w:t xml:space="preserve"> vise entre autres à renforcer le partenariat stratégique</w:t>
      </w:r>
      <w:r w:rsidR="004E3CFE" w:rsidRPr="00EF18E8">
        <w:rPr>
          <w:sz w:val="24"/>
          <w:szCs w:val="24"/>
        </w:rPr>
        <w:t xml:space="preserve"> ainsi que</w:t>
      </w:r>
      <w:r w:rsidRPr="00EF18E8">
        <w:rPr>
          <w:sz w:val="24"/>
          <w:szCs w:val="24"/>
        </w:rPr>
        <w:t xml:space="preserve"> les capacités techniques et managériales des institutions publiques et à mettre à niveau la réglementation ivoirienne</w:t>
      </w:r>
      <w:r w:rsidR="00900C18" w:rsidRPr="00EF18E8">
        <w:rPr>
          <w:sz w:val="24"/>
          <w:szCs w:val="24"/>
        </w:rPr>
        <w:t xml:space="preserve"> concernant la sécurité sanitaire des aliments</w:t>
      </w:r>
      <w:r w:rsidRPr="00EF18E8">
        <w:rPr>
          <w:sz w:val="24"/>
          <w:szCs w:val="24"/>
        </w:rPr>
        <w:t xml:space="preserve">, </w:t>
      </w:r>
      <w:r w:rsidR="00E8637B" w:rsidRPr="00EF18E8">
        <w:rPr>
          <w:sz w:val="24"/>
          <w:szCs w:val="24"/>
        </w:rPr>
        <w:t>développant</w:t>
      </w:r>
      <w:r w:rsidRPr="00EF18E8">
        <w:rPr>
          <w:sz w:val="24"/>
          <w:szCs w:val="24"/>
        </w:rPr>
        <w:t xml:space="preserve"> ainsi les échanges commerciaux avec l’Union Européenne.</w:t>
      </w:r>
    </w:p>
    <w:p w14:paraId="7BCCB9F3" w14:textId="77777777" w:rsidR="00D85C5E" w:rsidRPr="00EF18E8" w:rsidRDefault="00D85C5E" w:rsidP="00C64C0E">
      <w:pPr>
        <w:autoSpaceDE w:val="0"/>
        <w:autoSpaceDN w:val="0"/>
        <w:adjustRightInd w:val="0"/>
        <w:spacing w:after="0" w:line="240" w:lineRule="auto"/>
        <w:ind w:left="540" w:hanging="540"/>
        <w:rPr>
          <w:rFonts w:ascii="Times New Roman" w:hAnsi="Times New Roman" w:cs="Times New Roman"/>
          <w:i/>
          <w:sz w:val="24"/>
          <w:szCs w:val="24"/>
        </w:rPr>
      </w:pPr>
    </w:p>
    <w:p w14:paraId="780686AD" w14:textId="3F94D606" w:rsidR="00547E2C" w:rsidRPr="00EF18E8" w:rsidRDefault="00DC0C4B" w:rsidP="00C64C0E">
      <w:pPr>
        <w:autoSpaceDE w:val="0"/>
        <w:autoSpaceDN w:val="0"/>
        <w:adjustRightInd w:val="0"/>
        <w:spacing w:after="0" w:line="240" w:lineRule="auto"/>
        <w:ind w:left="540" w:hanging="540"/>
        <w:rPr>
          <w:rFonts w:ascii="Times New Roman" w:hAnsi="Times New Roman" w:cs="Times New Roman"/>
          <w:sz w:val="24"/>
          <w:szCs w:val="24"/>
        </w:rPr>
      </w:pPr>
      <w:r w:rsidRPr="00EF18E8">
        <w:rPr>
          <w:rFonts w:ascii="Times New Roman" w:hAnsi="Times New Roman" w:cs="Times New Roman"/>
          <w:b/>
          <w:sz w:val="24"/>
          <w:szCs w:val="24"/>
        </w:rPr>
        <w:t>2.2</w:t>
      </w:r>
      <w:r w:rsidRPr="00EF18E8">
        <w:rPr>
          <w:rFonts w:ascii="Times New Roman" w:hAnsi="Times New Roman" w:cs="Times New Roman"/>
          <w:b/>
          <w:sz w:val="24"/>
          <w:szCs w:val="24"/>
        </w:rPr>
        <w:tab/>
        <w:t>Objectif spécifique</w:t>
      </w:r>
    </w:p>
    <w:p w14:paraId="457FA9B7" w14:textId="6E2F9191" w:rsidR="00A94C36" w:rsidRPr="00EF18E8" w:rsidRDefault="00C8461F" w:rsidP="00C64C0E">
      <w:pPr>
        <w:autoSpaceDE w:val="0"/>
        <w:autoSpaceDN w:val="0"/>
        <w:adjustRightInd w:val="0"/>
        <w:spacing w:after="0" w:line="240" w:lineRule="auto"/>
        <w:ind w:right="-46"/>
        <w:jc w:val="both"/>
        <w:rPr>
          <w:rFonts w:ascii="Times New Roman" w:hAnsi="Times New Roman" w:cs="Times New Roman"/>
          <w:sz w:val="24"/>
          <w:szCs w:val="24"/>
        </w:rPr>
      </w:pPr>
      <w:r w:rsidRPr="00EF18E8">
        <w:rPr>
          <w:rFonts w:ascii="Times New Roman" w:hAnsi="Times New Roman" w:cs="Times New Roman"/>
          <w:sz w:val="24"/>
          <w:szCs w:val="24"/>
        </w:rPr>
        <w:t>L</w:t>
      </w:r>
      <w:r w:rsidR="005D6382" w:rsidRPr="00EF18E8">
        <w:rPr>
          <w:rFonts w:ascii="Times New Roman" w:hAnsi="Times New Roman" w:cs="Times New Roman"/>
          <w:sz w:val="24"/>
          <w:szCs w:val="24"/>
        </w:rPr>
        <w:t>’</w:t>
      </w:r>
      <w:r w:rsidRPr="00EF18E8">
        <w:rPr>
          <w:rFonts w:ascii="Times New Roman" w:hAnsi="Times New Roman" w:cs="Times New Roman"/>
          <w:sz w:val="24"/>
          <w:szCs w:val="24"/>
        </w:rPr>
        <w:t xml:space="preserve">objectif spécifique, pour une maîtrise </w:t>
      </w:r>
      <w:r w:rsidR="00900C18" w:rsidRPr="00EF18E8">
        <w:rPr>
          <w:rFonts w:ascii="Times New Roman" w:hAnsi="Times New Roman" w:cs="Times New Roman"/>
          <w:sz w:val="24"/>
          <w:szCs w:val="24"/>
        </w:rPr>
        <w:t xml:space="preserve">et </w:t>
      </w:r>
      <w:r w:rsidR="000B7015" w:rsidRPr="00EF18E8">
        <w:rPr>
          <w:rFonts w:ascii="Times New Roman" w:hAnsi="Times New Roman" w:cs="Times New Roman"/>
          <w:sz w:val="24"/>
          <w:szCs w:val="24"/>
        </w:rPr>
        <w:t xml:space="preserve">une </w:t>
      </w:r>
      <w:r w:rsidR="00900C18" w:rsidRPr="00EF18E8">
        <w:rPr>
          <w:rFonts w:ascii="Times New Roman" w:hAnsi="Times New Roman" w:cs="Times New Roman"/>
          <w:sz w:val="24"/>
          <w:szCs w:val="24"/>
        </w:rPr>
        <w:t xml:space="preserve">identification </w:t>
      </w:r>
      <w:r w:rsidRPr="00EF18E8">
        <w:rPr>
          <w:rFonts w:ascii="Times New Roman" w:hAnsi="Times New Roman" w:cs="Times New Roman"/>
          <w:sz w:val="24"/>
          <w:szCs w:val="24"/>
        </w:rPr>
        <w:t xml:space="preserve">efficiente des risques sanitaires </w:t>
      </w:r>
      <w:r w:rsidR="00987E32" w:rsidRPr="00EF18E8">
        <w:rPr>
          <w:rFonts w:ascii="Times New Roman" w:hAnsi="Times New Roman" w:cs="Times New Roman"/>
          <w:sz w:val="24"/>
          <w:szCs w:val="24"/>
        </w:rPr>
        <w:t>vétérinaires pour</w:t>
      </w:r>
      <w:r w:rsidRPr="00EF18E8">
        <w:rPr>
          <w:rFonts w:ascii="Times New Roman" w:hAnsi="Times New Roman" w:cs="Times New Roman"/>
          <w:sz w:val="24"/>
          <w:szCs w:val="24"/>
        </w:rPr>
        <w:t xml:space="preserve"> garantir une meilleure sécurité sanitaire</w:t>
      </w:r>
      <w:r w:rsidR="002E3DCA" w:rsidRPr="00EF18E8">
        <w:rPr>
          <w:rFonts w:ascii="Times New Roman" w:hAnsi="Times New Roman" w:cs="Times New Roman"/>
          <w:sz w:val="24"/>
          <w:szCs w:val="24"/>
        </w:rPr>
        <w:t xml:space="preserve"> des aliments</w:t>
      </w:r>
      <w:r w:rsidRPr="00EF18E8">
        <w:rPr>
          <w:rFonts w:ascii="Times New Roman" w:hAnsi="Times New Roman" w:cs="Times New Roman"/>
          <w:sz w:val="24"/>
          <w:szCs w:val="24"/>
        </w:rPr>
        <w:t xml:space="preserve"> </w:t>
      </w:r>
      <w:r w:rsidR="005D6382" w:rsidRPr="00EF18E8">
        <w:rPr>
          <w:rFonts w:ascii="Times New Roman" w:hAnsi="Times New Roman" w:cs="Times New Roman"/>
          <w:sz w:val="24"/>
          <w:szCs w:val="24"/>
        </w:rPr>
        <w:t>est</w:t>
      </w:r>
      <w:r w:rsidRPr="00EF18E8">
        <w:rPr>
          <w:rFonts w:ascii="Times New Roman" w:hAnsi="Times New Roman" w:cs="Times New Roman"/>
          <w:sz w:val="24"/>
          <w:szCs w:val="24"/>
        </w:rPr>
        <w:t xml:space="preserve"> :</w:t>
      </w:r>
      <w:r w:rsidR="007A5AD4" w:rsidRPr="00EF18E8">
        <w:rPr>
          <w:rFonts w:ascii="Times New Roman" w:hAnsi="Times New Roman" w:cs="Times New Roman"/>
          <w:sz w:val="24"/>
          <w:szCs w:val="24"/>
        </w:rPr>
        <w:t xml:space="preserve"> </w:t>
      </w:r>
      <w:r w:rsidR="00E6241D" w:rsidRPr="00EF18E8">
        <w:rPr>
          <w:rFonts w:ascii="Times New Roman" w:hAnsi="Times New Roman" w:cs="Times New Roman"/>
          <w:sz w:val="24"/>
          <w:szCs w:val="24"/>
        </w:rPr>
        <w:t>l</w:t>
      </w:r>
      <w:r w:rsidR="00A94C36" w:rsidRPr="00EF18E8">
        <w:rPr>
          <w:rFonts w:ascii="Times New Roman" w:hAnsi="Times New Roman" w:cs="Times New Roman"/>
          <w:sz w:val="24"/>
          <w:szCs w:val="24"/>
        </w:rPr>
        <w:t>e dispositif de sécurité sanitaire</w:t>
      </w:r>
      <w:r w:rsidR="00010B83" w:rsidRPr="00EF18E8">
        <w:rPr>
          <w:rFonts w:ascii="Times New Roman" w:hAnsi="Times New Roman" w:cs="Times New Roman"/>
          <w:sz w:val="24"/>
          <w:szCs w:val="24"/>
        </w:rPr>
        <w:t xml:space="preserve"> des aliments</w:t>
      </w:r>
      <w:r w:rsidR="00A94C36" w:rsidRPr="00EF18E8">
        <w:rPr>
          <w:rFonts w:ascii="Times New Roman" w:hAnsi="Times New Roman" w:cs="Times New Roman"/>
          <w:sz w:val="24"/>
          <w:szCs w:val="24"/>
        </w:rPr>
        <w:t xml:space="preserve"> et de l’hygiène publique vétérinaire </w:t>
      </w:r>
      <w:r w:rsidR="00E6241D" w:rsidRPr="00EF18E8">
        <w:rPr>
          <w:rFonts w:ascii="Times New Roman" w:hAnsi="Times New Roman" w:cs="Times New Roman"/>
          <w:sz w:val="24"/>
          <w:szCs w:val="24"/>
        </w:rPr>
        <w:t>est amélioré</w:t>
      </w:r>
      <w:r w:rsidR="00321A0A" w:rsidRPr="00EF18E8">
        <w:rPr>
          <w:rFonts w:ascii="Times New Roman" w:hAnsi="Times New Roman" w:cs="Times New Roman"/>
          <w:sz w:val="24"/>
          <w:szCs w:val="24"/>
        </w:rPr>
        <w:t>.</w:t>
      </w:r>
    </w:p>
    <w:p w14:paraId="5916F1DE" w14:textId="77777777" w:rsidR="00DC0C4B" w:rsidRPr="00EF18E8" w:rsidRDefault="00DC0C4B" w:rsidP="00C64C0E">
      <w:pPr>
        <w:tabs>
          <w:tab w:val="num" w:pos="540"/>
          <w:tab w:val="num" w:pos="1494"/>
        </w:tabs>
        <w:spacing w:after="0" w:line="240" w:lineRule="auto"/>
        <w:rPr>
          <w:rFonts w:ascii="Times New Roman" w:eastAsia="Times New Roman" w:hAnsi="Times New Roman" w:cs="Times New Roman"/>
          <w:iCs/>
          <w:sz w:val="24"/>
          <w:szCs w:val="24"/>
        </w:rPr>
      </w:pPr>
    </w:p>
    <w:p w14:paraId="6049BC0C" w14:textId="693915B1" w:rsidR="00DC0C4B" w:rsidRPr="00EF18E8" w:rsidRDefault="00DC0C4B" w:rsidP="00C64C0E">
      <w:pPr>
        <w:autoSpaceDE w:val="0"/>
        <w:autoSpaceDN w:val="0"/>
        <w:adjustRightInd w:val="0"/>
        <w:spacing w:after="0" w:line="240" w:lineRule="auto"/>
        <w:ind w:left="540" w:hanging="540"/>
        <w:jc w:val="both"/>
        <w:rPr>
          <w:rFonts w:ascii="Times New Roman" w:hAnsi="Times New Roman" w:cs="Times New Roman"/>
          <w:b/>
          <w:sz w:val="24"/>
          <w:szCs w:val="24"/>
        </w:rPr>
      </w:pPr>
      <w:r w:rsidRPr="00EF18E8">
        <w:rPr>
          <w:rFonts w:ascii="Times New Roman" w:hAnsi="Times New Roman" w:cs="Times New Roman"/>
          <w:b/>
          <w:bCs/>
          <w:sz w:val="24"/>
          <w:szCs w:val="24"/>
        </w:rPr>
        <w:t>2.3</w:t>
      </w:r>
      <w:r w:rsidRPr="00EF18E8">
        <w:rPr>
          <w:rFonts w:ascii="Times New Roman" w:hAnsi="Times New Roman" w:cs="Times New Roman"/>
          <w:sz w:val="24"/>
          <w:szCs w:val="24"/>
        </w:rPr>
        <w:tab/>
      </w:r>
      <w:r w:rsidRPr="00EF18E8">
        <w:rPr>
          <w:rFonts w:ascii="Times New Roman" w:hAnsi="Times New Roman" w:cs="Times New Roman"/>
          <w:b/>
          <w:sz w:val="24"/>
          <w:szCs w:val="24"/>
        </w:rPr>
        <w:t>Les éléments ciblés dans les documents stratégiques</w:t>
      </w:r>
    </w:p>
    <w:p w14:paraId="5CAAB373" w14:textId="77777777" w:rsidR="00010B83" w:rsidRPr="00EF18E8" w:rsidRDefault="00010B83" w:rsidP="00C64C0E">
      <w:pPr>
        <w:autoSpaceDE w:val="0"/>
        <w:autoSpaceDN w:val="0"/>
        <w:adjustRightInd w:val="0"/>
        <w:spacing w:after="0" w:line="240" w:lineRule="auto"/>
        <w:jc w:val="both"/>
        <w:rPr>
          <w:rFonts w:ascii="Times New Roman" w:eastAsia="Times New Roman" w:hAnsi="Times New Roman" w:cs="Times New Roman"/>
          <w:b/>
          <w:i/>
          <w:sz w:val="24"/>
          <w:szCs w:val="24"/>
        </w:rPr>
      </w:pPr>
    </w:p>
    <w:p w14:paraId="3A6A07F3" w14:textId="0B3C0467" w:rsidR="00010B83" w:rsidRPr="00EF18E8" w:rsidRDefault="00010B83" w:rsidP="00C64C0E">
      <w:pPr>
        <w:autoSpaceDE w:val="0"/>
        <w:autoSpaceDN w:val="0"/>
        <w:adjustRightInd w:val="0"/>
        <w:spacing w:after="0" w:line="240" w:lineRule="auto"/>
        <w:jc w:val="both"/>
        <w:rPr>
          <w:rFonts w:ascii="Times New Roman" w:eastAsia="Times New Roman" w:hAnsi="Times New Roman" w:cs="Times New Roman"/>
          <w:b/>
          <w:i/>
          <w:sz w:val="24"/>
          <w:szCs w:val="24"/>
        </w:rPr>
      </w:pPr>
      <w:r w:rsidRPr="00EF18E8">
        <w:rPr>
          <w:rFonts w:ascii="Times New Roman" w:eastAsia="Times New Roman" w:hAnsi="Times New Roman" w:cs="Times New Roman"/>
          <w:b/>
          <w:i/>
          <w:sz w:val="24"/>
          <w:szCs w:val="24"/>
        </w:rPr>
        <w:t>2.3.1. Contribution au plan national de développement</w:t>
      </w:r>
    </w:p>
    <w:p w14:paraId="07BFEF81" w14:textId="77777777" w:rsidR="0061371C" w:rsidRPr="00EF18E8" w:rsidRDefault="0061371C" w:rsidP="00C64C0E">
      <w:pPr>
        <w:autoSpaceDE w:val="0"/>
        <w:autoSpaceDN w:val="0"/>
        <w:adjustRightInd w:val="0"/>
        <w:spacing w:after="0" w:line="240" w:lineRule="auto"/>
        <w:jc w:val="both"/>
        <w:rPr>
          <w:rFonts w:ascii="Times New Roman" w:hAnsi="Times New Roman" w:cs="Times New Roman"/>
          <w:sz w:val="24"/>
          <w:szCs w:val="24"/>
        </w:rPr>
      </w:pPr>
      <w:r w:rsidRPr="00EF18E8">
        <w:rPr>
          <w:rFonts w:ascii="Times New Roman" w:hAnsi="Times New Roman" w:cs="Times New Roman"/>
          <w:sz w:val="24"/>
          <w:szCs w:val="24"/>
        </w:rPr>
        <w:t>Dans le cadre de la vision 2030 du gouvernement ivoirien, le plan national de développement</w:t>
      </w:r>
      <w:r w:rsidR="00A94C36" w:rsidRPr="00EF18E8">
        <w:rPr>
          <w:rFonts w:ascii="Times New Roman" w:hAnsi="Times New Roman" w:cs="Times New Roman"/>
          <w:sz w:val="24"/>
          <w:szCs w:val="24"/>
        </w:rPr>
        <w:t xml:space="preserve"> (</w:t>
      </w:r>
      <w:proofErr w:type="spellStart"/>
      <w:r w:rsidR="00A94C36" w:rsidRPr="00EF18E8">
        <w:rPr>
          <w:rFonts w:ascii="Times New Roman" w:hAnsi="Times New Roman" w:cs="Times New Roman"/>
          <w:sz w:val="24"/>
          <w:szCs w:val="24"/>
        </w:rPr>
        <w:t>PND</w:t>
      </w:r>
      <w:proofErr w:type="spellEnd"/>
      <w:r w:rsidR="00A94C36" w:rsidRPr="00EF18E8">
        <w:rPr>
          <w:rFonts w:ascii="Times New Roman" w:hAnsi="Times New Roman" w:cs="Times New Roman"/>
          <w:sz w:val="24"/>
          <w:szCs w:val="24"/>
        </w:rPr>
        <w:t>)</w:t>
      </w:r>
      <w:r w:rsidRPr="00EF18E8">
        <w:rPr>
          <w:rFonts w:ascii="Times New Roman" w:hAnsi="Times New Roman" w:cs="Times New Roman"/>
          <w:sz w:val="24"/>
          <w:szCs w:val="24"/>
        </w:rPr>
        <w:t xml:space="preserve"> a pour objectif global de contribuer à la transformation structurelle de l’économie ivoirienne. Dans le pilier 1 « la transformation structurelle de l’économie est accélérée par le développement de grappes et l’industrialisation », les chapitres consacrés respectivement à l’agriculture, aux ressources animales et halieutiques et à l’industrie énoncent des orientations quant à la prise en compte de la sécurité sanitaire des aliments. </w:t>
      </w:r>
    </w:p>
    <w:p w14:paraId="6953E4DA" w14:textId="77777777" w:rsidR="0061371C" w:rsidRPr="00EF18E8" w:rsidRDefault="0061371C" w:rsidP="00C64C0E">
      <w:pPr>
        <w:autoSpaceDE w:val="0"/>
        <w:autoSpaceDN w:val="0"/>
        <w:adjustRightInd w:val="0"/>
        <w:spacing w:after="0" w:line="240" w:lineRule="auto"/>
        <w:jc w:val="both"/>
        <w:rPr>
          <w:rFonts w:ascii="Times New Roman" w:hAnsi="Times New Roman" w:cs="Times New Roman"/>
          <w:sz w:val="24"/>
          <w:szCs w:val="24"/>
        </w:rPr>
      </w:pPr>
      <w:r w:rsidRPr="00EF18E8">
        <w:rPr>
          <w:rFonts w:ascii="Times New Roman" w:hAnsi="Times New Roman" w:cs="Times New Roman"/>
          <w:sz w:val="24"/>
          <w:szCs w:val="24"/>
        </w:rPr>
        <w:t xml:space="preserve">Pour les ressources animales et halieutiques, le </w:t>
      </w:r>
      <w:proofErr w:type="spellStart"/>
      <w:r w:rsidRPr="00EF18E8">
        <w:rPr>
          <w:rFonts w:ascii="Times New Roman" w:hAnsi="Times New Roman" w:cs="Times New Roman"/>
          <w:sz w:val="24"/>
          <w:szCs w:val="24"/>
        </w:rPr>
        <w:t>PND</w:t>
      </w:r>
      <w:proofErr w:type="spellEnd"/>
      <w:r w:rsidRPr="00EF18E8">
        <w:rPr>
          <w:rFonts w:ascii="Times New Roman" w:hAnsi="Times New Roman" w:cs="Times New Roman"/>
          <w:sz w:val="24"/>
          <w:szCs w:val="24"/>
        </w:rPr>
        <w:t xml:space="preserve"> vise (i) le renforcement de la sécurité sanitaire des denrées animales et d’origine animale ; (ii) la prévention, la détection précoce et la riposte des événements de santé publique vétérinaire. Quant à l’industrie, il s’agit de (i) promouvoir la démarche qualité des produits industriels ; (ii) la certification des produits manufacturés ; et (iii) la promotion de l’accréditation des organismes d’évaluation de la conformité.</w:t>
      </w:r>
    </w:p>
    <w:p w14:paraId="527F79DA" w14:textId="77777777" w:rsidR="0061371C" w:rsidRPr="00EF18E8" w:rsidRDefault="0061371C" w:rsidP="00C64C0E">
      <w:pPr>
        <w:autoSpaceDE w:val="0"/>
        <w:autoSpaceDN w:val="0"/>
        <w:adjustRightInd w:val="0"/>
        <w:spacing w:after="0" w:line="240" w:lineRule="auto"/>
        <w:rPr>
          <w:rFonts w:ascii="Times New Roman" w:eastAsia="Times New Roman" w:hAnsi="Times New Roman" w:cs="Times New Roman"/>
          <w:b/>
          <w:bCs/>
          <w:sz w:val="24"/>
          <w:szCs w:val="24"/>
        </w:rPr>
      </w:pPr>
    </w:p>
    <w:p w14:paraId="7F72874B" w14:textId="77777777" w:rsidR="0061371C" w:rsidRPr="00EF18E8" w:rsidRDefault="0061371C" w:rsidP="00C64C0E">
      <w:pPr>
        <w:autoSpaceDE w:val="0"/>
        <w:autoSpaceDN w:val="0"/>
        <w:adjustRightInd w:val="0"/>
        <w:spacing w:after="0" w:line="240" w:lineRule="auto"/>
        <w:jc w:val="both"/>
        <w:rPr>
          <w:rFonts w:ascii="Times New Roman" w:eastAsia="Times New Roman" w:hAnsi="Times New Roman" w:cs="Times New Roman"/>
          <w:b/>
          <w:i/>
          <w:sz w:val="24"/>
          <w:szCs w:val="24"/>
        </w:rPr>
      </w:pPr>
      <w:r w:rsidRPr="00EF18E8">
        <w:rPr>
          <w:rFonts w:ascii="Times New Roman" w:eastAsia="Times New Roman" w:hAnsi="Times New Roman" w:cs="Times New Roman"/>
          <w:b/>
          <w:i/>
          <w:sz w:val="24"/>
          <w:szCs w:val="24"/>
        </w:rPr>
        <w:lastRenderedPageBreak/>
        <w:t>2.3.2. Contribution à la mise en œuvre de la politique nationale de développement de l’élevage, de la pêche et de l’aquaculture (</w:t>
      </w:r>
      <w:proofErr w:type="spellStart"/>
      <w:r w:rsidRPr="00EF18E8">
        <w:rPr>
          <w:rFonts w:ascii="Times New Roman" w:eastAsia="Times New Roman" w:hAnsi="Times New Roman" w:cs="Times New Roman"/>
          <w:b/>
          <w:i/>
          <w:sz w:val="24"/>
          <w:szCs w:val="24"/>
        </w:rPr>
        <w:t>PONADEPA</w:t>
      </w:r>
      <w:proofErr w:type="spellEnd"/>
      <w:r w:rsidRPr="00EF18E8">
        <w:rPr>
          <w:rFonts w:ascii="Times New Roman" w:eastAsia="Times New Roman" w:hAnsi="Times New Roman" w:cs="Times New Roman"/>
          <w:b/>
          <w:i/>
          <w:sz w:val="24"/>
          <w:szCs w:val="24"/>
        </w:rPr>
        <w:t xml:space="preserve"> 2022-2026)</w:t>
      </w:r>
    </w:p>
    <w:p w14:paraId="633539A9" w14:textId="77777777" w:rsidR="0061371C" w:rsidRPr="00EF18E8" w:rsidRDefault="0061371C" w:rsidP="00C64C0E">
      <w:pPr>
        <w:autoSpaceDE w:val="0"/>
        <w:autoSpaceDN w:val="0"/>
        <w:adjustRightInd w:val="0"/>
        <w:spacing w:after="0" w:line="240" w:lineRule="auto"/>
        <w:jc w:val="both"/>
        <w:rPr>
          <w:rFonts w:ascii="Times New Roman" w:eastAsia="Times New Roman" w:hAnsi="Times New Roman" w:cs="Times New Roman"/>
          <w:bCs/>
          <w:sz w:val="24"/>
          <w:szCs w:val="24"/>
        </w:rPr>
      </w:pPr>
      <w:r w:rsidRPr="00EF18E8">
        <w:rPr>
          <w:rFonts w:ascii="Times New Roman" w:eastAsia="Times New Roman" w:hAnsi="Times New Roman" w:cs="Times New Roman"/>
          <w:bCs/>
          <w:sz w:val="24"/>
          <w:szCs w:val="24"/>
        </w:rPr>
        <w:t xml:space="preserve">La </w:t>
      </w:r>
      <w:proofErr w:type="spellStart"/>
      <w:r w:rsidRPr="00EF18E8">
        <w:rPr>
          <w:rFonts w:ascii="Times New Roman" w:eastAsia="Times New Roman" w:hAnsi="Times New Roman" w:cs="Times New Roman"/>
          <w:bCs/>
          <w:sz w:val="24"/>
          <w:szCs w:val="24"/>
        </w:rPr>
        <w:t>PONADEPA</w:t>
      </w:r>
      <w:proofErr w:type="spellEnd"/>
      <w:r w:rsidRPr="00EF18E8">
        <w:rPr>
          <w:rFonts w:ascii="Times New Roman" w:eastAsia="Times New Roman" w:hAnsi="Times New Roman" w:cs="Times New Roman"/>
          <w:bCs/>
          <w:sz w:val="24"/>
          <w:szCs w:val="24"/>
        </w:rPr>
        <w:t xml:space="preserve"> est le cadre cohérent de programmation des investissements publics et privés dans le secteur des ressources animales et halieutiques sur la période 2022-2026. Le diagnostic du secteur a permis d’identifier, dix (10) enjeux majeurs dont (i) la disponibilité d’aliments de qualité pour animaux, et (ii) l’enjeu d’amélioration de la santé animale et de la sécurité sanitaire des denrées animales et d’origine animale. </w:t>
      </w:r>
    </w:p>
    <w:p w14:paraId="0BF1F98A" w14:textId="77777777" w:rsidR="0061371C" w:rsidRPr="00EF18E8" w:rsidRDefault="0061371C" w:rsidP="00C64C0E">
      <w:pPr>
        <w:autoSpaceDE w:val="0"/>
        <w:autoSpaceDN w:val="0"/>
        <w:adjustRightInd w:val="0"/>
        <w:spacing w:after="0" w:line="240" w:lineRule="auto"/>
        <w:jc w:val="both"/>
        <w:rPr>
          <w:rFonts w:ascii="Times New Roman" w:eastAsia="Times New Roman" w:hAnsi="Times New Roman" w:cs="Times New Roman"/>
          <w:bCs/>
          <w:sz w:val="24"/>
          <w:szCs w:val="24"/>
        </w:rPr>
      </w:pPr>
    </w:p>
    <w:p w14:paraId="5CFEE13F" w14:textId="77777777" w:rsidR="0061371C" w:rsidRPr="00EF18E8" w:rsidRDefault="0061371C" w:rsidP="00C64C0E">
      <w:pPr>
        <w:autoSpaceDE w:val="0"/>
        <w:autoSpaceDN w:val="0"/>
        <w:adjustRightInd w:val="0"/>
        <w:spacing w:after="0" w:line="240" w:lineRule="auto"/>
        <w:jc w:val="both"/>
        <w:rPr>
          <w:rFonts w:ascii="Times New Roman" w:eastAsia="Times New Roman" w:hAnsi="Times New Roman" w:cs="Times New Roman"/>
          <w:bCs/>
          <w:sz w:val="24"/>
          <w:szCs w:val="24"/>
        </w:rPr>
      </w:pPr>
      <w:r w:rsidRPr="00EF18E8">
        <w:rPr>
          <w:rFonts w:ascii="Times New Roman" w:eastAsia="Times New Roman" w:hAnsi="Times New Roman" w:cs="Times New Roman"/>
          <w:bCs/>
          <w:sz w:val="24"/>
          <w:szCs w:val="24"/>
        </w:rPr>
        <w:t xml:space="preserve">Le chapitre 5 du </w:t>
      </w:r>
      <w:proofErr w:type="spellStart"/>
      <w:r w:rsidRPr="00EF18E8">
        <w:rPr>
          <w:rFonts w:ascii="Times New Roman" w:eastAsia="Times New Roman" w:hAnsi="Times New Roman" w:cs="Times New Roman"/>
          <w:bCs/>
          <w:sz w:val="24"/>
          <w:szCs w:val="24"/>
        </w:rPr>
        <w:t>PONADEPA</w:t>
      </w:r>
      <w:proofErr w:type="spellEnd"/>
      <w:r w:rsidRPr="00EF18E8">
        <w:rPr>
          <w:rFonts w:ascii="Times New Roman" w:eastAsia="Times New Roman" w:hAnsi="Times New Roman" w:cs="Times New Roman"/>
          <w:bCs/>
          <w:sz w:val="24"/>
          <w:szCs w:val="24"/>
        </w:rPr>
        <w:t xml:space="preserve"> porte sur la « Stratégie nationale de renforcement de la santé publique vétérinaire ». L’Organisation mondiale de la santé animale (OIE) déclare que les services vétérinaires sont un « bien public mondial » et appelle les Etats, à assurer leur maintien, car ce sont ces services vétérinaires qui doivent être en première ligne pour le contrôle des maladies depuis leur source animale.</w:t>
      </w:r>
    </w:p>
    <w:p w14:paraId="39141DFB" w14:textId="77777777" w:rsidR="0061371C" w:rsidRPr="00EF18E8" w:rsidRDefault="0061371C" w:rsidP="00C64C0E">
      <w:pPr>
        <w:autoSpaceDE w:val="0"/>
        <w:autoSpaceDN w:val="0"/>
        <w:adjustRightInd w:val="0"/>
        <w:spacing w:after="0" w:line="240" w:lineRule="auto"/>
        <w:jc w:val="both"/>
        <w:rPr>
          <w:rFonts w:ascii="Times New Roman" w:eastAsia="Times New Roman" w:hAnsi="Times New Roman" w:cs="Times New Roman"/>
          <w:bCs/>
          <w:sz w:val="24"/>
          <w:szCs w:val="24"/>
        </w:rPr>
      </w:pPr>
    </w:p>
    <w:p w14:paraId="53CEF5D5" w14:textId="77777777" w:rsidR="0061371C" w:rsidRPr="00EF18E8" w:rsidRDefault="0061371C" w:rsidP="00C64C0E">
      <w:pPr>
        <w:autoSpaceDE w:val="0"/>
        <w:autoSpaceDN w:val="0"/>
        <w:adjustRightInd w:val="0"/>
        <w:spacing w:after="0" w:line="240" w:lineRule="auto"/>
        <w:jc w:val="both"/>
        <w:rPr>
          <w:rFonts w:ascii="Times New Roman" w:eastAsia="Times New Roman" w:hAnsi="Times New Roman" w:cs="Times New Roman"/>
          <w:bCs/>
          <w:sz w:val="24"/>
          <w:szCs w:val="24"/>
        </w:rPr>
      </w:pPr>
      <w:r w:rsidRPr="00EF18E8">
        <w:rPr>
          <w:rFonts w:ascii="Times New Roman" w:eastAsia="Times New Roman" w:hAnsi="Times New Roman" w:cs="Times New Roman"/>
          <w:bCs/>
          <w:sz w:val="24"/>
          <w:szCs w:val="24"/>
        </w:rPr>
        <w:t>Les enjeux et défis à relever sont essentiellement (i) l’assainissement du marché de distribution et l’usage des produits vétérinaires conformément aux engagements pris par les Etats membres de l’UEMOA ; (ii) l’inspection et le contrôle de la quasi-totalité des produits animaux et halieutiques mis sur le marché ; et (iii) la mise en place d’un système d’</w:t>
      </w:r>
      <w:proofErr w:type="spellStart"/>
      <w:r w:rsidRPr="00EF18E8">
        <w:rPr>
          <w:rFonts w:ascii="Times New Roman" w:eastAsia="Times New Roman" w:hAnsi="Times New Roman" w:cs="Times New Roman"/>
          <w:bCs/>
          <w:sz w:val="24"/>
          <w:szCs w:val="24"/>
        </w:rPr>
        <w:t>épidémio</w:t>
      </w:r>
      <w:proofErr w:type="spellEnd"/>
      <w:r w:rsidRPr="00EF18E8">
        <w:rPr>
          <w:rFonts w:ascii="Times New Roman" w:eastAsia="Times New Roman" w:hAnsi="Times New Roman" w:cs="Times New Roman"/>
          <w:bCs/>
          <w:sz w:val="24"/>
          <w:szCs w:val="24"/>
        </w:rPr>
        <w:t xml:space="preserve">-surveillance et de riposte contre les évènements de santé publique vétérinaire.  </w:t>
      </w:r>
    </w:p>
    <w:p w14:paraId="45B9C971" w14:textId="77777777" w:rsidR="0061371C" w:rsidRPr="00EF18E8" w:rsidRDefault="0061371C" w:rsidP="00C64C0E">
      <w:pPr>
        <w:autoSpaceDE w:val="0"/>
        <w:autoSpaceDN w:val="0"/>
        <w:adjustRightInd w:val="0"/>
        <w:spacing w:after="0" w:line="240" w:lineRule="auto"/>
        <w:ind w:left="720"/>
        <w:jc w:val="both"/>
        <w:rPr>
          <w:rFonts w:ascii="Times New Roman" w:eastAsia="Times New Roman" w:hAnsi="Times New Roman" w:cs="Times New Roman"/>
          <w:bCs/>
          <w:sz w:val="24"/>
          <w:szCs w:val="24"/>
        </w:rPr>
      </w:pPr>
    </w:p>
    <w:p w14:paraId="0371BE75" w14:textId="77777777" w:rsidR="0061371C" w:rsidRPr="00EF18E8" w:rsidRDefault="0061371C" w:rsidP="00C64C0E">
      <w:pPr>
        <w:autoSpaceDE w:val="0"/>
        <w:autoSpaceDN w:val="0"/>
        <w:adjustRightInd w:val="0"/>
        <w:spacing w:after="0" w:line="240" w:lineRule="auto"/>
        <w:jc w:val="both"/>
        <w:rPr>
          <w:rFonts w:ascii="Times New Roman" w:eastAsia="Times New Roman" w:hAnsi="Times New Roman" w:cs="Times New Roman"/>
          <w:b/>
          <w:i/>
          <w:sz w:val="24"/>
          <w:szCs w:val="24"/>
        </w:rPr>
      </w:pPr>
      <w:r w:rsidRPr="00EF18E8">
        <w:rPr>
          <w:rFonts w:ascii="Times New Roman" w:eastAsia="Times New Roman" w:hAnsi="Times New Roman" w:cs="Times New Roman"/>
          <w:b/>
          <w:i/>
          <w:sz w:val="24"/>
          <w:szCs w:val="24"/>
        </w:rPr>
        <w:t>2.3.3.</w:t>
      </w:r>
      <w:r w:rsidRPr="00EF18E8">
        <w:rPr>
          <w:rFonts w:ascii="Times New Roman" w:eastAsia="Times New Roman" w:hAnsi="Times New Roman" w:cs="Times New Roman"/>
          <w:bCs/>
          <w:i/>
          <w:sz w:val="24"/>
          <w:szCs w:val="24"/>
        </w:rPr>
        <w:t xml:space="preserve"> </w:t>
      </w:r>
      <w:r w:rsidRPr="00EF18E8">
        <w:rPr>
          <w:rFonts w:ascii="Times New Roman" w:eastAsia="Times New Roman" w:hAnsi="Times New Roman" w:cs="Times New Roman"/>
          <w:b/>
          <w:i/>
          <w:sz w:val="24"/>
          <w:szCs w:val="24"/>
        </w:rPr>
        <w:t>Contribution à la mise en œuvre de l’accord de partenariat économique intérimaire</w:t>
      </w:r>
    </w:p>
    <w:p w14:paraId="63A35369" w14:textId="2CEFC392" w:rsidR="0061371C" w:rsidRPr="00EF18E8" w:rsidRDefault="0061371C" w:rsidP="00C64C0E">
      <w:pPr>
        <w:autoSpaceDE w:val="0"/>
        <w:autoSpaceDN w:val="0"/>
        <w:adjustRightInd w:val="0"/>
        <w:spacing w:after="0" w:line="240" w:lineRule="auto"/>
        <w:jc w:val="both"/>
        <w:rPr>
          <w:rFonts w:ascii="Times New Roman" w:eastAsia="Times New Roman" w:hAnsi="Times New Roman" w:cs="Times New Roman"/>
          <w:bCs/>
          <w:sz w:val="24"/>
          <w:szCs w:val="24"/>
        </w:rPr>
      </w:pPr>
      <w:r w:rsidRPr="00EF18E8">
        <w:rPr>
          <w:rFonts w:ascii="Times New Roman" w:eastAsia="Times New Roman" w:hAnsi="Times New Roman" w:cs="Times New Roman"/>
          <w:bCs/>
          <w:sz w:val="24"/>
          <w:szCs w:val="24"/>
        </w:rPr>
        <w:t>La ratification en août 2016 de l’accord de partenariat économique intérimaire (</w:t>
      </w:r>
      <w:proofErr w:type="spellStart"/>
      <w:r w:rsidRPr="00EF18E8">
        <w:rPr>
          <w:rFonts w:ascii="Times New Roman" w:eastAsia="Times New Roman" w:hAnsi="Times New Roman" w:cs="Times New Roman"/>
          <w:bCs/>
          <w:sz w:val="24"/>
          <w:szCs w:val="24"/>
        </w:rPr>
        <w:t>APEi</w:t>
      </w:r>
      <w:proofErr w:type="spellEnd"/>
      <w:r w:rsidRPr="00EF18E8">
        <w:rPr>
          <w:rFonts w:ascii="Times New Roman" w:eastAsia="Times New Roman" w:hAnsi="Times New Roman" w:cs="Times New Roman"/>
          <w:bCs/>
          <w:sz w:val="24"/>
          <w:szCs w:val="24"/>
        </w:rPr>
        <w:t>) entre la Côte d’Ivoire et l’Union européenne a ouvert la voie à l’élaboration de la stratégie de mise en œuvre de l’</w:t>
      </w:r>
      <w:proofErr w:type="spellStart"/>
      <w:r w:rsidRPr="00EF18E8">
        <w:rPr>
          <w:rFonts w:ascii="Times New Roman" w:eastAsia="Times New Roman" w:hAnsi="Times New Roman" w:cs="Times New Roman"/>
          <w:bCs/>
          <w:sz w:val="24"/>
          <w:szCs w:val="24"/>
        </w:rPr>
        <w:t>APE</w:t>
      </w:r>
      <w:r w:rsidR="00AA72BB" w:rsidRPr="00EF18E8">
        <w:rPr>
          <w:rFonts w:ascii="Times New Roman" w:eastAsia="Times New Roman" w:hAnsi="Times New Roman" w:cs="Times New Roman"/>
          <w:bCs/>
          <w:sz w:val="24"/>
          <w:szCs w:val="24"/>
        </w:rPr>
        <w:t>i</w:t>
      </w:r>
      <w:proofErr w:type="spellEnd"/>
      <w:r w:rsidRPr="00EF18E8">
        <w:rPr>
          <w:rFonts w:ascii="Times New Roman" w:eastAsia="Times New Roman" w:hAnsi="Times New Roman" w:cs="Times New Roman"/>
          <w:bCs/>
          <w:sz w:val="24"/>
          <w:szCs w:val="24"/>
        </w:rPr>
        <w:t xml:space="preserve"> en Côte d’Ivoire et à la programmation du démantèlement tarifaire en cinq étapes</w:t>
      </w:r>
      <w:r w:rsidR="002565BE" w:rsidRPr="00EF18E8">
        <w:rPr>
          <w:rFonts w:ascii="Times New Roman" w:eastAsia="Times New Roman" w:hAnsi="Times New Roman" w:cs="Times New Roman"/>
          <w:bCs/>
          <w:sz w:val="24"/>
          <w:szCs w:val="24"/>
        </w:rPr>
        <w:t> ;</w:t>
      </w:r>
      <w:r w:rsidRPr="00EF18E8">
        <w:rPr>
          <w:rFonts w:ascii="Times New Roman" w:eastAsia="Times New Roman" w:hAnsi="Times New Roman" w:cs="Times New Roman"/>
          <w:bCs/>
          <w:sz w:val="24"/>
          <w:szCs w:val="24"/>
        </w:rPr>
        <w:t xml:space="preserve"> la première a eu lieu le 1er janvier 2019 et la dernière est prévue en 2029. </w:t>
      </w:r>
      <w:r w:rsidR="00AA72BB" w:rsidRPr="00EF18E8">
        <w:rPr>
          <w:rFonts w:ascii="Times New Roman" w:eastAsia="Times New Roman" w:hAnsi="Times New Roman" w:cs="Times New Roman"/>
          <w:bCs/>
          <w:sz w:val="24"/>
          <w:szCs w:val="24"/>
        </w:rPr>
        <w:t>La mise en œuvre de l’</w:t>
      </w:r>
      <w:proofErr w:type="spellStart"/>
      <w:r w:rsidR="00AA72BB" w:rsidRPr="00EF18E8">
        <w:rPr>
          <w:rFonts w:ascii="Times New Roman" w:eastAsia="Times New Roman" w:hAnsi="Times New Roman" w:cs="Times New Roman"/>
          <w:bCs/>
          <w:sz w:val="24"/>
          <w:szCs w:val="24"/>
        </w:rPr>
        <w:t>APEi</w:t>
      </w:r>
      <w:proofErr w:type="spellEnd"/>
      <w:r w:rsidR="00AA72BB" w:rsidRPr="00EF18E8">
        <w:rPr>
          <w:rFonts w:ascii="Times New Roman" w:eastAsia="Times New Roman" w:hAnsi="Times New Roman" w:cs="Times New Roman"/>
          <w:bCs/>
          <w:sz w:val="24"/>
          <w:szCs w:val="24"/>
        </w:rPr>
        <w:t xml:space="preserve"> offre aux acteurs des filières l’opportunité d’améliorer la qualité de leurs produits.</w:t>
      </w:r>
    </w:p>
    <w:p w14:paraId="0BC3D749" w14:textId="77777777" w:rsidR="0061371C" w:rsidRPr="00EF18E8" w:rsidRDefault="0061371C" w:rsidP="00C64C0E">
      <w:pPr>
        <w:autoSpaceDE w:val="0"/>
        <w:autoSpaceDN w:val="0"/>
        <w:adjustRightInd w:val="0"/>
        <w:spacing w:after="0" w:line="240" w:lineRule="auto"/>
        <w:jc w:val="both"/>
        <w:rPr>
          <w:rFonts w:ascii="Times New Roman" w:eastAsia="Times New Roman" w:hAnsi="Times New Roman" w:cs="Times New Roman"/>
          <w:bCs/>
          <w:sz w:val="24"/>
          <w:szCs w:val="24"/>
        </w:rPr>
      </w:pPr>
    </w:p>
    <w:p w14:paraId="7326D3D3" w14:textId="46A2F591" w:rsidR="0061371C" w:rsidRPr="00EF18E8" w:rsidRDefault="0061371C" w:rsidP="00C64C0E">
      <w:pPr>
        <w:autoSpaceDE w:val="0"/>
        <w:autoSpaceDN w:val="0"/>
        <w:adjustRightInd w:val="0"/>
        <w:spacing w:after="0" w:line="240" w:lineRule="auto"/>
        <w:jc w:val="both"/>
        <w:rPr>
          <w:rFonts w:ascii="Times New Roman" w:eastAsia="Times New Roman" w:hAnsi="Times New Roman" w:cs="Times New Roman"/>
          <w:bCs/>
          <w:sz w:val="24"/>
          <w:szCs w:val="24"/>
        </w:rPr>
      </w:pPr>
      <w:r w:rsidRPr="00EF18E8">
        <w:rPr>
          <w:rFonts w:ascii="Times New Roman" w:eastAsia="Times New Roman" w:hAnsi="Times New Roman" w:cs="Times New Roman"/>
          <w:bCs/>
          <w:sz w:val="24"/>
          <w:szCs w:val="24"/>
        </w:rPr>
        <w:t>Pour tirer pleinement profit de la mise en œuvre de l’</w:t>
      </w:r>
      <w:proofErr w:type="spellStart"/>
      <w:r w:rsidRPr="00EF18E8">
        <w:rPr>
          <w:rFonts w:ascii="Times New Roman" w:eastAsia="Times New Roman" w:hAnsi="Times New Roman" w:cs="Times New Roman"/>
          <w:bCs/>
          <w:sz w:val="24"/>
          <w:szCs w:val="24"/>
        </w:rPr>
        <w:t>APEi</w:t>
      </w:r>
      <w:proofErr w:type="spellEnd"/>
      <w:r w:rsidRPr="00EF18E8">
        <w:rPr>
          <w:rFonts w:ascii="Times New Roman" w:eastAsia="Times New Roman" w:hAnsi="Times New Roman" w:cs="Times New Roman"/>
          <w:bCs/>
          <w:sz w:val="24"/>
          <w:szCs w:val="24"/>
        </w:rPr>
        <w:t>, les réformes du cadre institutionnel, l’harmonisation du cadre réglementaire et la mise à niveau de l’environnement économique de la Côte d’Ivoire doivent être poursuivi</w:t>
      </w:r>
      <w:r w:rsidR="00AA72BB" w:rsidRPr="00EF18E8">
        <w:rPr>
          <w:rFonts w:ascii="Times New Roman" w:eastAsia="Times New Roman" w:hAnsi="Times New Roman" w:cs="Times New Roman"/>
          <w:bCs/>
          <w:sz w:val="24"/>
          <w:szCs w:val="24"/>
        </w:rPr>
        <w:t>e</w:t>
      </w:r>
      <w:r w:rsidRPr="00EF18E8">
        <w:rPr>
          <w:rFonts w:ascii="Times New Roman" w:eastAsia="Times New Roman" w:hAnsi="Times New Roman" w:cs="Times New Roman"/>
          <w:bCs/>
          <w:sz w:val="24"/>
          <w:szCs w:val="24"/>
        </w:rPr>
        <w:t xml:space="preserve">s, notamment en ce qui concerne les normes, les règlements techniques et les mesures sanitaires et phytosanitaires. </w:t>
      </w:r>
    </w:p>
    <w:p w14:paraId="33992A5B" w14:textId="77777777" w:rsidR="0061371C" w:rsidRPr="00EF18E8" w:rsidRDefault="0061371C" w:rsidP="00C64C0E">
      <w:pPr>
        <w:autoSpaceDE w:val="0"/>
        <w:autoSpaceDN w:val="0"/>
        <w:adjustRightInd w:val="0"/>
        <w:spacing w:after="0" w:line="240" w:lineRule="auto"/>
        <w:jc w:val="both"/>
        <w:rPr>
          <w:rFonts w:ascii="Times New Roman" w:eastAsia="Times New Roman" w:hAnsi="Times New Roman" w:cs="Times New Roman"/>
          <w:bCs/>
          <w:sz w:val="24"/>
          <w:szCs w:val="24"/>
        </w:rPr>
      </w:pPr>
    </w:p>
    <w:p w14:paraId="15FAC3B2" w14:textId="77777777" w:rsidR="0061371C" w:rsidRPr="00EF18E8" w:rsidRDefault="0061371C" w:rsidP="00C64C0E">
      <w:pPr>
        <w:autoSpaceDE w:val="0"/>
        <w:autoSpaceDN w:val="0"/>
        <w:adjustRightInd w:val="0"/>
        <w:spacing w:after="0" w:line="240" w:lineRule="auto"/>
        <w:jc w:val="both"/>
        <w:rPr>
          <w:rFonts w:ascii="Times New Roman" w:eastAsia="Times New Roman" w:hAnsi="Times New Roman" w:cs="Times New Roman"/>
          <w:b/>
          <w:i/>
          <w:sz w:val="24"/>
          <w:szCs w:val="24"/>
        </w:rPr>
      </w:pPr>
      <w:r w:rsidRPr="00EF18E8">
        <w:rPr>
          <w:rFonts w:ascii="Times New Roman" w:eastAsia="Times New Roman" w:hAnsi="Times New Roman" w:cs="Times New Roman"/>
          <w:b/>
          <w:i/>
          <w:sz w:val="24"/>
          <w:szCs w:val="24"/>
        </w:rPr>
        <w:t>2.3.4. Contribution à la mise en œuvre de la vision de l’Union européenne « Vers une stratégie globale avec l'Afrique »</w:t>
      </w:r>
    </w:p>
    <w:p w14:paraId="33D8B677" w14:textId="77777777" w:rsidR="0061371C" w:rsidRPr="00EF18E8" w:rsidRDefault="00162F39" w:rsidP="00C64C0E">
      <w:pPr>
        <w:autoSpaceDE w:val="0"/>
        <w:autoSpaceDN w:val="0"/>
        <w:adjustRightInd w:val="0"/>
        <w:spacing w:after="0" w:line="240" w:lineRule="auto"/>
        <w:jc w:val="both"/>
        <w:rPr>
          <w:rFonts w:ascii="Times New Roman" w:eastAsia="Times New Roman" w:hAnsi="Times New Roman" w:cs="Times New Roman"/>
          <w:bCs/>
          <w:sz w:val="24"/>
          <w:szCs w:val="24"/>
        </w:rPr>
      </w:pPr>
      <w:r w:rsidRPr="00EF18E8">
        <w:rPr>
          <w:rFonts w:ascii="Times New Roman" w:hAnsi="Times New Roman" w:cs="Times New Roman"/>
          <w:sz w:val="24"/>
          <w:szCs w:val="24"/>
        </w:rPr>
        <w:t>Dans le cadre du</w:t>
      </w:r>
      <w:r w:rsidR="0061371C" w:rsidRPr="00EF18E8">
        <w:rPr>
          <w:rFonts w:ascii="Times New Roman" w:hAnsi="Times New Roman" w:cs="Times New Roman"/>
          <w:sz w:val="24"/>
          <w:szCs w:val="24"/>
        </w:rPr>
        <w:t xml:space="preserve"> </w:t>
      </w:r>
      <w:r w:rsidR="0061371C" w:rsidRPr="00EF18E8">
        <w:rPr>
          <w:rFonts w:ascii="Times New Roman" w:eastAsia="Times New Roman" w:hAnsi="Times New Roman" w:cs="Times New Roman"/>
          <w:bCs/>
          <w:sz w:val="24"/>
          <w:szCs w:val="24"/>
        </w:rPr>
        <w:t>renforce</w:t>
      </w:r>
      <w:r w:rsidRPr="00EF18E8">
        <w:rPr>
          <w:rFonts w:ascii="Times New Roman" w:hAnsi="Times New Roman" w:cs="Times New Roman"/>
          <w:sz w:val="24"/>
          <w:szCs w:val="24"/>
        </w:rPr>
        <w:t>ment de</w:t>
      </w:r>
      <w:r w:rsidR="0061371C" w:rsidRPr="00EF18E8">
        <w:rPr>
          <w:rFonts w:ascii="Times New Roman" w:hAnsi="Times New Roman" w:cs="Times New Roman"/>
          <w:sz w:val="24"/>
          <w:szCs w:val="24"/>
        </w:rPr>
        <w:t xml:space="preserve"> </w:t>
      </w:r>
      <w:r w:rsidR="0061371C" w:rsidRPr="00EF18E8">
        <w:rPr>
          <w:rFonts w:ascii="Times New Roman" w:eastAsia="Times New Roman" w:hAnsi="Times New Roman" w:cs="Times New Roman"/>
          <w:bCs/>
          <w:sz w:val="24"/>
          <w:szCs w:val="24"/>
        </w:rPr>
        <w:t>l’alliance stratégique de l’UE avec l’Afrique, la Commission européenne a défini en 2020 une nouvelle stratégie globale, qui repose sur cinq partenariats</w:t>
      </w:r>
      <w:r w:rsidRPr="00EF18E8">
        <w:rPr>
          <w:rFonts w:ascii="Times New Roman" w:eastAsia="Times New Roman" w:hAnsi="Times New Roman" w:cs="Times New Roman"/>
          <w:bCs/>
          <w:sz w:val="24"/>
          <w:szCs w:val="24"/>
        </w:rPr>
        <w:t xml:space="preserve"> </w:t>
      </w:r>
      <w:r w:rsidR="0061371C" w:rsidRPr="00EF18E8">
        <w:rPr>
          <w:rFonts w:ascii="Times New Roman" w:eastAsia="Times New Roman" w:hAnsi="Times New Roman" w:cs="Times New Roman"/>
          <w:bCs/>
          <w:sz w:val="24"/>
          <w:szCs w:val="24"/>
        </w:rPr>
        <w:t>: (i) partenariat pour une transition verte et l’accès à l’énergie</w:t>
      </w:r>
      <w:r w:rsidRPr="00EF18E8">
        <w:rPr>
          <w:rFonts w:ascii="Times New Roman" w:eastAsia="Times New Roman" w:hAnsi="Times New Roman" w:cs="Times New Roman"/>
          <w:bCs/>
          <w:sz w:val="24"/>
          <w:szCs w:val="24"/>
        </w:rPr>
        <w:t xml:space="preserve"> </w:t>
      </w:r>
      <w:r w:rsidR="0061371C" w:rsidRPr="00EF18E8">
        <w:rPr>
          <w:rFonts w:ascii="Times New Roman" w:eastAsia="Times New Roman" w:hAnsi="Times New Roman" w:cs="Times New Roman"/>
          <w:bCs/>
          <w:sz w:val="24"/>
          <w:szCs w:val="24"/>
        </w:rPr>
        <w:t>; (ii) partenariat pour la transformation numérique</w:t>
      </w:r>
      <w:r w:rsidR="004E622F" w:rsidRPr="00EF18E8">
        <w:rPr>
          <w:rFonts w:ascii="Times New Roman" w:eastAsia="Times New Roman" w:hAnsi="Times New Roman" w:cs="Times New Roman"/>
          <w:bCs/>
          <w:sz w:val="24"/>
          <w:szCs w:val="24"/>
        </w:rPr>
        <w:t xml:space="preserve"> </w:t>
      </w:r>
      <w:r w:rsidR="0061371C" w:rsidRPr="00EF18E8">
        <w:rPr>
          <w:rFonts w:ascii="Times New Roman" w:eastAsia="Times New Roman" w:hAnsi="Times New Roman" w:cs="Times New Roman"/>
          <w:bCs/>
          <w:sz w:val="24"/>
          <w:szCs w:val="24"/>
        </w:rPr>
        <w:t>; (iii) partenariat pour une croissance et des emplois durables</w:t>
      </w:r>
      <w:r w:rsidR="004E622F" w:rsidRPr="00EF18E8">
        <w:rPr>
          <w:rFonts w:ascii="Times New Roman" w:eastAsia="Times New Roman" w:hAnsi="Times New Roman" w:cs="Times New Roman"/>
          <w:bCs/>
          <w:sz w:val="24"/>
          <w:szCs w:val="24"/>
        </w:rPr>
        <w:t xml:space="preserve"> </w:t>
      </w:r>
      <w:r w:rsidR="0061371C" w:rsidRPr="00EF18E8">
        <w:rPr>
          <w:rFonts w:ascii="Times New Roman" w:eastAsia="Times New Roman" w:hAnsi="Times New Roman" w:cs="Times New Roman"/>
          <w:bCs/>
          <w:sz w:val="24"/>
          <w:szCs w:val="24"/>
        </w:rPr>
        <w:t>; (iv) partenariat pour la paix et la gouvernance</w:t>
      </w:r>
      <w:r w:rsidR="004E622F" w:rsidRPr="00EF18E8">
        <w:rPr>
          <w:rFonts w:ascii="Times New Roman" w:eastAsia="Times New Roman" w:hAnsi="Times New Roman" w:cs="Times New Roman"/>
          <w:bCs/>
          <w:sz w:val="24"/>
          <w:szCs w:val="24"/>
        </w:rPr>
        <w:t xml:space="preserve"> </w:t>
      </w:r>
      <w:r w:rsidR="0061371C" w:rsidRPr="00EF18E8">
        <w:rPr>
          <w:rFonts w:ascii="Times New Roman" w:eastAsia="Times New Roman" w:hAnsi="Times New Roman" w:cs="Times New Roman"/>
          <w:bCs/>
          <w:sz w:val="24"/>
          <w:szCs w:val="24"/>
        </w:rPr>
        <w:t>; et (v) partenariat en matière de migration et de mobilité.</w:t>
      </w:r>
    </w:p>
    <w:p w14:paraId="1BDCB312" w14:textId="77777777" w:rsidR="0061371C" w:rsidRPr="00EF18E8" w:rsidRDefault="0061371C" w:rsidP="00C64C0E">
      <w:pPr>
        <w:autoSpaceDE w:val="0"/>
        <w:autoSpaceDN w:val="0"/>
        <w:adjustRightInd w:val="0"/>
        <w:spacing w:after="0" w:line="240" w:lineRule="auto"/>
        <w:jc w:val="both"/>
        <w:rPr>
          <w:rFonts w:ascii="Times New Roman" w:eastAsia="Times New Roman" w:hAnsi="Times New Roman" w:cs="Times New Roman"/>
          <w:bCs/>
          <w:sz w:val="24"/>
          <w:szCs w:val="24"/>
        </w:rPr>
      </w:pPr>
    </w:p>
    <w:p w14:paraId="7CCE8A15" w14:textId="77777777" w:rsidR="0061371C" w:rsidRPr="00EF18E8" w:rsidRDefault="0061371C" w:rsidP="00C64C0E">
      <w:pPr>
        <w:autoSpaceDE w:val="0"/>
        <w:autoSpaceDN w:val="0"/>
        <w:adjustRightInd w:val="0"/>
        <w:spacing w:after="0" w:line="240" w:lineRule="auto"/>
        <w:jc w:val="both"/>
        <w:rPr>
          <w:rFonts w:ascii="Times New Roman" w:eastAsia="Times New Roman" w:hAnsi="Times New Roman" w:cs="Times New Roman"/>
          <w:bCs/>
          <w:sz w:val="24"/>
          <w:szCs w:val="24"/>
        </w:rPr>
      </w:pPr>
      <w:r w:rsidRPr="00EF18E8">
        <w:rPr>
          <w:rFonts w:ascii="Times New Roman" w:eastAsia="Times New Roman" w:hAnsi="Times New Roman" w:cs="Times New Roman"/>
          <w:bCs/>
          <w:sz w:val="24"/>
          <w:szCs w:val="24"/>
        </w:rPr>
        <w:t>Ces partenariats s’inscrivent dans le droit fil des priorités communes fixées par l’UE et l’Union Africaine lors du sommet d’Abidjan en 2017 et, reflètent les engagements de l’UE aux niveaux bilatéral, régional et continental.</w:t>
      </w:r>
    </w:p>
    <w:p w14:paraId="1A9451F3" w14:textId="77777777" w:rsidR="0061371C" w:rsidRPr="00EF18E8" w:rsidRDefault="0061371C" w:rsidP="00C64C0E">
      <w:pPr>
        <w:autoSpaceDE w:val="0"/>
        <w:autoSpaceDN w:val="0"/>
        <w:adjustRightInd w:val="0"/>
        <w:spacing w:after="0" w:line="240" w:lineRule="auto"/>
        <w:jc w:val="both"/>
        <w:rPr>
          <w:rFonts w:ascii="Times New Roman" w:eastAsia="Times New Roman" w:hAnsi="Times New Roman" w:cs="Times New Roman"/>
          <w:bCs/>
          <w:sz w:val="24"/>
          <w:szCs w:val="24"/>
        </w:rPr>
      </w:pPr>
    </w:p>
    <w:p w14:paraId="7D8B29E9" w14:textId="219AED6D" w:rsidR="002064AD" w:rsidRPr="00EF18E8" w:rsidRDefault="0061371C" w:rsidP="00C64C0E">
      <w:pPr>
        <w:autoSpaceDE w:val="0"/>
        <w:autoSpaceDN w:val="0"/>
        <w:adjustRightInd w:val="0"/>
        <w:spacing w:after="0" w:line="240" w:lineRule="auto"/>
        <w:jc w:val="both"/>
        <w:rPr>
          <w:rFonts w:ascii="Times New Roman" w:eastAsia="Times New Roman" w:hAnsi="Times New Roman" w:cs="Times New Roman"/>
          <w:bCs/>
          <w:sz w:val="24"/>
          <w:szCs w:val="24"/>
        </w:rPr>
      </w:pPr>
      <w:r w:rsidRPr="00EF18E8">
        <w:rPr>
          <w:rFonts w:ascii="Times New Roman" w:eastAsia="Times New Roman" w:hAnsi="Times New Roman" w:cs="Times New Roman"/>
          <w:bCs/>
          <w:sz w:val="24"/>
          <w:szCs w:val="24"/>
        </w:rPr>
        <w:t>L’UE et l’Afrique doivent unir leurs efforts pour atteindre l’objectif de développement durable «</w:t>
      </w:r>
      <w:r w:rsidR="00A720D4" w:rsidRPr="00EF18E8">
        <w:rPr>
          <w:rFonts w:ascii="Times New Roman" w:eastAsia="Times New Roman" w:hAnsi="Times New Roman" w:cs="Times New Roman"/>
          <w:bCs/>
          <w:sz w:val="24"/>
          <w:szCs w:val="24"/>
        </w:rPr>
        <w:t xml:space="preserve"> </w:t>
      </w:r>
      <w:r w:rsidRPr="00EF18E8">
        <w:rPr>
          <w:rFonts w:ascii="Times New Roman" w:eastAsia="Times New Roman" w:hAnsi="Times New Roman" w:cs="Times New Roman"/>
          <w:bCs/>
          <w:sz w:val="24"/>
          <w:szCs w:val="24"/>
        </w:rPr>
        <w:t>faim “zéro”</w:t>
      </w:r>
      <w:r w:rsidR="00DA174F" w:rsidRPr="00EF18E8">
        <w:rPr>
          <w:rFonts w:ascii="Times New Roman" w:eastAsia="Times New Roman" w:hAnsi="Times New Roman" w:cs="Times New Roman"/>
          <w:bCs/>
          <w:sz w:val="24"/>
          <w:szCs w:val="24"/>
        </w:rPr>
        <w:t xml:space="preserve"> </w:t>
      </w:r>
      <w:r w:rsidRPr="00EF18E8">
        <w:rPr>
          <w:rFonts w:ascii="Times New Roman" w:eastAsia="Times New Roman" w:hAnsi="Times New Roman" w:cs="Times New Roman"/>
          <w:bCs/>
          <w:sz w:val="24"/>
          <w:szCs w:val="24"/>
        </w:rPr>
        <w:t xml:space="preserve">» et relever les défis qui se posent dans les domaines de la nutrition et de la sécurité alimentaire en encourageant la mise en place de systèmes agroalimentaires sûrs et durables. Un partenariat dans le domaine de l’agriculture favoriserait le développement de </w:t>
      </w:r>
      <w:r w:rsidRPr="00EF18E8">
        <w:rPr>
          <w:rFonts w:ascii="Times New Roman" w:eastAsia="Times New Roman" w:hAnsi="Times New Roman" w:cs="Times New Roman"/>
          <w:bCs/>
          <w:sz w:val="24"/>
          <w:szCs w:val="24"/>
        </w:rPr>
        <w:lastRenderedPageBreak/>
        <w:t>pratiques agricoles respectueuses de l’environnement, encouragerait la production locale et intégrerait les préoccupations liées à la biodiversité. Il s’agit notamment de fixer des normes sanitaires et phytosanitaires et de protéger les ressources naturelles.</w:t>
      </w:r>
    </w:p>
    <w:p w14:paraId="5C2A1214" w14:textId="77777777" w:rsidR="008A0F1E" w:rsidRPr="00EF18E8" w:rsidRDefault="008A0F1E" w:rsidP="00C64C0E">
      <w:pPr>
        <w:autoSpaceDE w:val="0"/>
        <w:autoSpaceDN w:val="0"/>
        <w:adjustRightInd w:val="0"/>
        <w:spacing w:after="0" w:line="240" w:lineRule="auto"/>
        <w:jc w:val="both"/>
        <w:rPr>
          <w:rFonts w:ascii="Times New Roman" w:eastAsia="Times New Roman" w:hAnsi="Times New Roman" w:cs="Times New Roman"/>
          <w:bCs/>
          <w:sz w:val="24"/>
          <w:szCs w:val="24"/>
        </w:rPr>
      </w:pPr>
    </w:p>
    <w:p w14:paraId="5ED3D9D0" w14:textId="77777777" w:rsidR="008F41B5" w:rsidRPr="00EF18E8" w:rsidRDefault="00DC0C4B" w:rsidP="00C64C0E">
      <w:pPr>
        <w:autoSpaceDE w:val="0"/>
        <w:autoSpaceDN w:val="0"/>
        <w:adjustRightInd w:val="0"/>
        <w:spacing w:after="0" w:line="240" w:lineRule="auto"/>
        <w:ind w:left="540" w:hanging="540"/>
        <w:rPr>
          <w:rFonts w:ascii="Times New Roman" w:eastAsia="Times New Roman" w:hAnsi="Times New Roman" w:cs="Times New Roman"/>
          <w:b/>
          <w:bCs/>
          <w:sz w:val="24"/>
          <w:szCs w:val="24"/>
        </w:rPr>
      </w:pPr>
      <w:r w:rsidRPr="00EF18E8">
        <w:rPr>
          <w:rFonts w:ascii="Times New Roman" w:hAnsi="Times New Roman" w:cs="Times New Roman"/>
          <w:b/>
          <w:sz w:val="24"/>
          <w:szCs w:val="24"/>
        </w:rPr>
        <w:t>3.</w:t>
      </w:r>
      <w:r w:rsidRPr="00EF18E8">
        <w:rPr>
          <w:rFonts w:ascii="Times New Roman" w:hAnsi="Times New Roman" w:cs="Times New Roman"/>
          <w:sz w:val="24"/>
          <w:szCs w:val="24"/>
        </w:rPr>
        <w:tab/>
      </w:r>
      <w:r w:rsidRPr="00EF18E8">
        <w:rPr>
          <w:rFonts w:ascii="Times New Roman" w:hAnsi="Times New Roman" w:cs="Times New Roman"/>
          <w:b/>
          <w:sz w:val="24"/>
          <w:szCs w:val="24"/>
        </w:rPr>
        <w:t>Description</w:t>
      </w:r>
    </w:p>
    <w:p w14:paraId="1B9A047C" w14:textId="77777777" w:rsidR="00C64C0E" w:rsidRPr="00EF18E8" w:rsidRDefault="00C64C0E" w:rsidP="00C64C0E">
      <w:pPr>
        <w:autoSpaceDE w:val="0"/>
        <w:autoSpaceDN w:val="0"/>
        <w:adjustRightInd w:val="0"/>
        <w:spacing w:after="0" w:line="240" w:lineRule="auto"/>
        <w:ind w:left="540" w:hanging="540"/>
        <w:rPr>
          <w:rFonts w:ascii="Times New Roman" w:hAnsi="Times New Roman" w:cs="Times New Roman"/>
          <w:b/>
          <w:bCs/>
          <w:sz w:val="24"/>
          <w:szCs w:val="24"/>
        </w:rPr>
      </w:pPr>
    </w:p>
    <w:p w14:paraId="0057D84F" w14:textId="18DD2636" w:rsidR="008F41B5" w:rsidRPr="00EF18E8" w:rsidRDefault="008F41B5" w:rsidP="00C64C0E">
      <w:pPr>
        <w:autoSpaceDE w:val="0"/>
        <w:autoSpaceDN w:val="0"/>
        <w:adjustRightInd w:val="0"/>
        <w:spacing w:after="0" w:line="240" w:lineRule="auto"/>
        <w:ind w:left="540" w:hanging="540"/>
        <w:rPr>
          <w:rFonts w:ascii="Times New Roman" w:eastAsia="Times New Roman" w:hAnsi="Times New Roman" w:cs="Times New Roman"/>
          <w:b/>
          <w:bCs/>
          <w:sz w:val="24"/>
          <w:szCs w:val="24"/>
        </w:rPr>
      </w:pPr>
      <w:r w:rsidRPr="00EF18E8">
        <w:rPr>
          <w:rFonts w:ascii="Times New Roman" w:hAnsi="Times New Roman" w:cs="Times New Roman"/>
          <w:b/>
          <w:bCs/>
          <w:sz w:val="24"/>
          <w:szCs w:val="24"/>
        </w:rPr>
        <w:t>3.1</w:t>
      </w:r>
      <w:r w:rsidRPr="00EF18E8">
        <w:rPr>
          <w:rFonts w:ascii="Times New Roman" w:hAnsi="Times New Roman" w:cs="Times New Roman"/>
          <w:b/>
          <w:bCs/>
          <w:sz w:val="24"/>
          <w:szCs w:val="24"/>
        </w:rPr>
        <w:tab/>
        <w:t>Contexte et justification</w:t>
      </w:r>
    </w:p>
    <w:p w14:paraId="5D327DCE" w14:textId="6C11EA46" w:rsidR="000C751F" w:rsidRPr="00EF18E8" w:rsidRDefault="000C751F" w:rsidP="00C64C0E">
      <w:pPr>
        <w:autoSpaceDE w:val="0"/>
        <w:autoSpaceDN w:val="0"/>
        <w:adjustRightInd w:val="0"/>
        <w:spacing w:after="0" w:line="240" w:lineRule="auto"/>
        <w:jc w:val="both"/>
        <w:rPr>
          <w:rFonts w:ascii="Times New Roman" w:eastAsia="Times New Roman" w:hAnsi="Times New Roman" w:cs="Times New Roman"/>
          <w:bCs/>
          <w:sz w:val="24"/>
          <w:szCs w:val="24"/>
        </w:rPr>
      </w:pPr>
      <w:r w:rsidRPr="00EF18E8">
        <w:rPr>
          <w:rFonts w:ascii="Times New Roman" w:eastAsia="Times New Roman" w:hAnsi="Times New Roman" w:cs="Times New Roman"/>
          <w:bCs/>
          <w:sz w:val="24"/>
          <w:szCs w:val="24"/>
        </w:rPr>
        <w:t>En Côte d’Ivoire, la contribution du secteur des ressources animales et halieutiques aux PIB national et agricol</w:t>
      </w:r>
      <w:r w:rsidR="003E582D" w:rsidRPr="00EF18E8">
        <w:rPr>
          <w:rFonts w:ascii="Times New Roman" w:eastAsia="Times New Roman" w:hAnsi="Times New Roman" w:cs="Times New Roman"/>
          <w:bCs/>
          <w:sz w:val="24"/>
          <w:szCs w:val="24"/>
        </w:rPr>
        <w:t>e</w:t>
      </w:r>
      <w:r w:rsidRPr="00EF18E8">
        <w:rPr>
          <w:rFonts w:ascii="Times New Roman" w:eastAsia="Times New Roman" w:hAnsi="Times New Roman" w:cs="Times New Roman"/>
          <w:bCs/>
          <w:sz w:val="24"/>
          <w:szCs w:val="24"/>
        </w:rPr>
        <w:t>, demeure faible, environ 4,5% pour le PIB agricole et 2% pour le PIB total (</w:t>
      </w:r>
      <w:proofErr w:type="spellStart"/>
      <w:r w:rsidRPr="00EF18E8">
        <w:rPr>
          <w:rFonts w:ascii="Times New Roman" w:eastAsia="Times New Roman" w:hAnsi="Times New Roman" w:cs="Times New Roman"/>
          <w:bCs/>
          <w:sz w:val="24"/>
          <w:szCs w:val="24"/>
        </w:rPr>
        <w:t>INS</w:t>
      </w:r>
      <w:proofErr w:type="spellEnd"/>
      <w:r w:rsidRPr="00EF18E8">
        <w:rPr>
          <w:rFonts w:ascii="Times New Roman" w:eastAsia="Times New Roman" w:hAnsi="Times New Roman" w:cs="Times New Roman"/>
          <w:bCs/>
          <w:sz w:val="24"/>
          <w:szCs w:val="24"/>
        </w:rPr>
        <w:t xml:space="preserve">, 2016). Toutefois, ce secteur occupe une grande </w:t>
      </w:r>
      <w:r w:rsidR="00AC50D9" w:rsidRPr="00EF18E8">
        <w:rPr>
          <w:rFonts w:ascii="Times New Roman" w:eastAsia="Times New Roman" w:hAnsi="Times New Roman" w:cs="Times New Roman"/>
          <w:bCs/>
          <w:sz w:val="24"/>
          <w:szCs w:val="24"/>
        </w:rPr>
        <w:t xml:space="preserve">partie </w:t>
      </w:r>
      <w:r w:rsidRPr="00EF18E8">
        <w:rPr>
          <w:rFonts w:ascii="Times New Roman" w:eastAsia="Times New Roman" w:hAnsi="Times New Roman" w:cs="Times New Roman"/>
          <w:bCs/>
          <w:sz w:val="24"/>
          <w:szCs w:val="24"/>
        </w:rPr>
        <w:t xml:space="preserve">de la population active (plus de 700 000 exploitants, </w:t>
      </w:r>
      <w:proofErr w:type="spellStart"/>
      <w:r w:rsidRPr="00EF18E8">
        <w:rPr>
          <w:rFonts w:ascii="Times New Roman" w:eastAsia="Times New Roman" w:hAnsi="Times New Roman" w:cs="Times New Roman"/>
          <w:bCs/>
          <w:sz w:val="24"/>
          <w:szCs w:val="24"/>
        </w:rPr>
        <w:t>REEA</w:t>
      </w:r>
      <w:proofErr w:type="spellEnd"/>
      <w:r w:rsidRPr="00EF18E8">
        <w:rPr>
          <w:rFonts w:ascii="Times New Roman" w:eastAsia="Times New Roman" w:hAnsi="Times New Roman" w:cs="Times New Roman"/>
          <w:bCs/>
          <w:sz w:val="24"/>
          <w:szCs w:val="24"/>
        </w:rPr>
        <w:t xml:space="preserve"> 2015-2016</w:t>
      </w:r>
      <w:r w:rsidR="00131DF2" w:rsidRPr="00EF18E8">
        <w:rPr>
          <w:rFonts w:ascii="Times New Roman" w:eastAsia="Times New Roman" w:hAnsi="Times New Roman" w:cs="Times New Roman"/>
          <w:bCs/>
          <w:sz w:val="24"/>
          <w:szCs w:val="24"/>
        </w:rPr>
        <w:t>, sur une population active de 10 954 094 en Côte d’Ivoire</w:t>
      </w:r>
      <w:r w:rsidRPr="00EF18E8">
        <w:rPr>
          <w:rFonts w:ascii="Times New Roman" w:eastAsia="Times New Roman" w:hAnsi="Times New Roman" w:cs="Times New Roman"/>
          <w:bCs/>
          <w:sz w:val="24"/>
          <w:szCs w:val="24"/>
        </w:rPr>
        <w:t>)  et  concourt :  (i)  au  renforcement  de  la  sécurité alimentaire  et  nutritionnelle  avec  60%  des  apports  en  protéines  animales destinées à l’alimentation des populations ; (ii) à la diversification et à l’augmentation des revenus des populations principalement celles rurales, (iii) à l’amélioration de l’équilibre de la balance des paiements ; et (iv) à la préservation et à l’amélioration de l’environnement, en particulier par le développement de l’association agriculture-élevage.</w:t>
      </w:r>
    </w:p>
    <w:p w14:paraId="75114051" w14:textId="0AE02DE9" w:rsidR="0075170C" w:rsidRPr="00EF18E8" w:rsidRDefault="000C751F" w:rsidP="00C64C0E">
      <w:pPr>
        <w:autoSpaceDE w:val="0"/>
        <w:autoSpaceDN w:val="0"/>
        <w:adjustRightInd w:val="0"/>
        <w:spacing w:after="0" w:line="240" w:lineRule="auto"/>
        <w:jc w:val="both"/>
        <w:rPr>
          <w:rFonts w:ascii="Times New Roman" w:eastAsia="Times New Roman" w:hAnsi="Times New Roman" w:cs="Times New Roman"/>
          <w:bCs/>
          <w:sz w:val="24"/>
          <w:szCs w:val="24"/>
        </w:rPr>
      </w:pPr>
      <w:r w:rsidRPr="00EF18E8">
        <w:rPr>
          <w:rFonts w:ascii="Times New Roman" w:eastAsia="Times New Roman" w:hAnsi="Times New Roman" w:cs="Times New Roman"/>
          <w:bCs/>
          <w:sz w:val="24"/>
          <w:szCs w:val="24"/>
        </w:rPr>
        <w:t>Malgré son importance dans l’économie et son rôle stratégique pour l’amélioration de la sécurité alimentaire et nutritionnelle des populations ivoiriennes, le secteur des ressources animales et halieutiques n’a pas bénéficié d’investissements publics à la hauteur des enjeux de développement limitant ainsi son expansion. Le volume des investissements publics consacrés au secteur des ressources animales et halieutiques n’a pas excédé en moyenne 16 milliards de francs CFA par an</w:t>
      </w:r>
      <w:r w:rsidR="00956E46" w:rsidRPr="00EF18E8">
        <w:rPr>
          <w:rFonts w:ascii="Times New Roman" w:eastAsia="Times New Roman" w:hAnsi="Times New Roman" w:cs="Times New Roman"/>
          <w:bCs/>
          <w:sz w:val="24"/>
          <w:szCs w:val="24"/>
        </w:rPr>
        <w:t xml:space="preserve"> (24,39 millions d’euros)</w:t>
      </w:r>
      <w:r w:rsidRPr="00EF18E8">
        <w:rPr>
          <w:rFonts w:ascii="Times New Roman" w:eastAsia="Times New Roman" w:hAnsi="Times New Roman" w:cs="Times New Roman"/>
          <w:bCs/>
          <w:sz w:val="24"/>
          <w:szCs w:val="24"/>
        </w:rPr>
        <w:t>, soit une part nettement inférieure à 0</w:t>
      </w:r>
      <w:r w:rsidR="001D27AC" w:rsidRPr="00EF18E8">
        <w:rPr>
          <w:rFonts w:ascii="Times New Roman" w:eastAsia="Times New Roman" w:hAnsi="Times New Roman" w:cs="Times New Roman"/>
          <w:bCs/>
          <w:sz w:val="24"/>
          <w:szCs w:val="24"/>
        </w:rPr>
        <w:t>,</w:t>
      </w:r>
      <w:r w:rsidRPr="00EF18E8">
        <w:rPr>
          <w:rFonts w:ascii="Times New Roman" w:eastAsia="Times New Roman" w:hAnsi="Times New Roman" w:cs="Times New Roman"/>
          <w:bCs/>
          <w:sz w:val="24"/>
          <w:szCs w:val="24"/>
        </w:rPr>
        <w:t>3% du budget annuel national.</w:t>
      </w:r>
    </w:p>
    <w:p w14:paraId="02138967" w14:textId="77777777" w:rsidR="00C64C0E" w:rsidRPr="00EF18E8" w:rsidRDefault="00C64C0E" w:rsidP="00C64C0E">
      <w:pPr>
        <w:autoSpaceDE w:val="0"/>
        <w:autoSpaceDN w:val="0"/>
        <w:adjustRightInd w:val="0"/>
        <w:spacing w:after="0" w:line="240" w:lineRule="auto"/>
        <w:ind w:firstLine="540"/>
        <w:jc w:val="both"/>
        <w:rPr>
          <w:rFonts w:ascii="Times New Roman" w:eastAsia="Calibri" w:hAnsi="Times New Roman" w:cs="Times New Roman"/>
          <w:i/>
          <w:iCs/>
          <w:sz w:val="24"/>
          <w:szCs w:val="24"/>
          <w:lang w:eastAsia="en-US"/>
        </w:rPr>
      </w:pPr>
    </w:p>
    <w:p w14:paraId="31DD66A0" w14:textId="54635728" w:rsidR="0075170C" w:rsidRPr="00EF18E8" w:rsidRDefault="0075170C" w:rsidP="00C64C0E">
      <w:pPr>
        <w:autoSpaceDE w:val="0"/>
        <w:autoSpaceDN w:val="0"/>
        <w:adjustRightInd w:val="0"/>
        <w:spacing w:after="0" w:line="240" w:lineRule="auto"/>
        <w:ind w:firstLine="540"/>
        <w:jc w:val="both"/>
        <w:rPr>
          <w:rFonts w:ascii="Times New Roman" w:eastAsia="Calibri" w:hAnsi="Times New Roman" w:cs="Times New Roman"/>
          <w:i/>
          <w:iCs/>
          <w:sz w:val="24"/>
          <w:szCs w:val="24"/>
          <w:lang w:eastAsia="en-US"/>
        </w:rPr>
      </w:pPr>
      <w:r w:rsidRPr="00EF18E8">
        <w:rPr>
          <w:rFonts w:ascii="Times New Roman" w:eastAsia="Calibri" w:hAnsi="Times New Roman" w:cs="Times New Roman"/>
          <w:i/>
          <w:iCs/>
          <w:sz w:val="24"/>
          <w:szCs w:val="24"/>
          <w:lang w:eastAsia="en-US"/>
        </w:rPr>
        <w:t xml:space="preserve"> </w:t>
      </w:r>
      <w:r w:rsidRPr="00EF18E8">
        <w:rPr>
          <w:rFonts w:ascii="Times New Roman" w:eastAsia="Calibri" w:hAnsi="Times New Roman" w:cs="Times New Roman"/>
          <w:b/>
          <w:bCs/>
          <w:sz w:val="24"/>
          <w:szCs w:val="24"/>
          <w:lang w:eastAsia="en-US"/>
        </w:rPr>
        <w:t>Institutions bénéficiaires</w:t>
      </w:r>
      <w:r w:rsidR="00C83035" w:rsidRPr="00EF18E8">
        <w:rPr>
          <w:rFonts w:ascii="Times New Roman" w:eastAsia="Calibri" w:hAnsi="Times New Roman" w:cs="Times New Roman"/>
          <w:i/>
          <w:iCs/>
          <w:sz w:val="24"/>
          <w:szCs w:val="24"/>
          <w:lang w:eastAsia="en-US"/>
        </w:rPr>
        <w:t xml:space="preserve"> </w:t>
      </w:r>
    </w:p>
    <w:p w14:paraId="112E8C4D" w14:textId="19F8992D" w:rsidR="00CA4F9F" w:rsidRPr="00EF18E8" w:rsidRDefault="00946DA2" w:rsidP="00C64C0E">
      <w:pPr>
        <w:pStyle w:val="NormalWeb"/>
        <w:spacing w:before="0" w:beforeAutospacing="0" w:after="0" w:afterAutospacing="0"/>
        <w:jc w:val="both"/>
        <w:rPr>
          <w:bCs/>
          <w:lang w:val="fr-FR" w:eastAsia="fr-FR" w:bidi="fr-FR"/>
        </w:rPr>
      </w:pPr>
      <w:r w:rsidRPr="00EF18E8">
        <w:rPr>
          <w:bCs/>
          <w:lang w:val="fr-FR" w:eastAsia="fr-FR" w:bidi="fr-FR"/>
        </w:rPr>
        <w:t>Dans le cadre de ce projet de jumelage, un appui est prévu à l’Autorité Compétente en charge de la Sécurité Sanitaire des Denrées Animales et d’Origine Animale</w:t>
      </w:r>
      <w:r w:rsidR="0067461D" w:rsidRPr="00EF18E8">
        <w:rPr>
          <w:bCs/>
          <w:lang w:val="fr-FR" w:eastAsia="fr-FR" w:bidi="fr-FR"/>
        </w:rPr>
        <w:t xml:space="preserve"> (</w:t>
      </w:r>
      <w:proofErr w:type="spellStart"/>
      <w:r w:rsidR="0067461D" w:rsidRPr="00EF18E8">
        <w:rPr>
          <w:bCs/>
          <w:lang w:val="fr-FR" w:eastAsia="fr-FR" w:bidi="fr-FR"/>
        </w:rPr>
        <w:t>DAOA</w:t>
      </w:r>
      <w:proofErr w:type="spellEnd"/>
      <w:r w:rsidR="0067461D" w:rsidRPr="00EF18E8">
        <w:rPr>
          <w:bCs/>
          <w:lang w:val="fr-FR" w:eastAsia="fr-FR" w:bidi="fr-FR"/>
        </w:rPr>
        <w:t>)</w:t>
      </w:r>
      <w:r w:rsidRPr="00EF18E8">
        <w:rPr>
          <w:bCs/>
          <w:lang w:val="fr-FR" w:eastAsia="fr-FR" w:bidi="fr-FR"/>
        </w:rPr>
        <w:t xml:space="preserve">, à savoir </w:t>
      </w:r>
      <w:r w:rsidR="00CE4408" w:rsidRPr="00EF18E8">
        <w:rPr>
          <w:lang w:val="fr-FR" w:eastAsia="fr-FR" w:bidi="fr-FR"/>
        </w:rPr>
        <w:t>l</w:t>
      </w:r>
      <w:r w:rsidR="00A67CF8" w:rsidRPr="00EF18E8">
        <w:rPr>
          <w:lang w:val="fr-FR" w:eastAsia="fr-FR" w:bidi="fr-FR"/>
        </w:rPr>
        <w:t xml:space="preserve">a </w:t>
      </w:r>
      <w:r w:rsidR="00A720D4" w:rsidRPr="00EF18E8">
        <w:rPr>
          <w:b/>
          <w:lang w:val="fr-FR" w:eastAsia="fr-FR" w:bidi="fr-FR"/>
        </w:rPr>
        <w:t>Direction des Services Vétérinaires et du Bien-être Animal</w:t>
      </w:r>
      <w:r w:rsidR="00A720D4" w:rsidRPr="00EF18E8">
        <w:rPr>
          <w:lang w:val="fr-FR" w:eastAsia="fr-FR" w:bidi="fr-FR"/>
        </w:rPr>
        <w:t xml:space="preserve"> </w:t>
      </w:r>
      <w:r w:rsidR="00A67CF8" w:rsidRPr="00EF18E8">
        <w:rPr>
          <w:lang w:val="fr-FR" w:eastAsia="fr-FR" w:bidi="fr-FR"/>
        </w:rPr>
        <w:t>dont l’organis</w:t>
      </w:r>
      <w:r w:rsidR="00D775E4" w:rsidRPr="00EF18E8">
        <w:rPr>
          <w:lang w:val="fr-FR" w:eastAsia="fr-FR" w:bidi="fr-FR"/>
        </w:rPr>
        <w:t>ation est fixée par l’article 2</w:t>
      </w:r>
      <w:r w:rsidR="00A720D4" w:rsidRPr="00EF18E8">
        <w:rPr>
          <w:lang w:val="fr-FR" w:eastAsia="fr-FR" w:bidi="fr-FR"/>
        </w:rPr>
        <w:t>0</w:t>
      </w:r>
      <w:r w:rsidR="00D775E4" w:rsidRPr="00EF18E8">
        <w:rPr>
          <w:lang w:val="fr-FR" w:eastAsia="fr-FR" w:bidi="fr-FR"/>
        </w:rPr>
        <w:t xml:space="preserve"> </w:t>
      </w:r>
      <w:r w:rsidR="00A720D4" w:rsidRPr="00EF18E8">
        <w:rPr>
          <w:lang w:val="fr-FR" w:eastAsia="fr-FR" w:bidi="fr-FR"/>
        </w:rPr>
        <w:t xml:space="preserve">du Décret n° 2023-966 du 06 décembre 2023 portant organisation du </w:t>
      </w:r>
      <w:r w:rsidR="00A720D4" w:rsidRPr="00EF18E8">
        <w:rPr>
          <w:b/>
          <w:lang w:val="fr-FR" w:eastAsia="fr-FR" w:bidi="fr-FR"/>
        </w:rPr>
        <w:t>Ministère des Ressources Animales et Halieutiques</w:t>
      </w:r>
      <w:r w:rsidR="00EB2CFD" w:rsidRPr="00EF18E8">
        <w:rPr>
          <w:b/>
          <w:lang w:val="fr-FR" w:eastAsia="fr-FR" w:bidi="fr-FR"/>
        </w:rPr>
        <w:t>.</w:t>
      </w:r>
      <w:r w:rsidR="00CA4F9F" w:rsidRPr="00EF18E8">
        <w:rPr>
          <w:lang w:val="fr-FR" w:eastAsia="fr-FR" w:bidi="fr-FR"/>
        </w:rPr>
        <w:t xml:space="preserve"> </w:t>
      </w:r>
      <w:r w:rsidR="00490F0B" w:rsidRPr="00EF18E8">
        <w:rPr>
          <w:lang w:val="fr-FR" w:eastAsia="fr-FR" w:bidi="fr-FR"/>
        </w:rPr>
        <w:t>Selon le décret suscité, l</w:t>
      </w:r>
      <w:r w:rsidR="00CA4F9F" w:rsidRPr="00EF18E8">
        <w:rPr>
          <w:bCs/>
          <w:lang w:val="fr-FR" w:eastAsia="fr-FR" w:bidi="fr-FR"/>
        </w:rPr>
        <w:t>a Direction des Services Vétérinaires et du Bien-être Animal est chargée :</w:t>
      </w:r>
    </w:p>
    <w:p w14:paraId="41C923F0" w14:textId="3962A5CE" w:rsidR="00CA4F9F" w:rsidRPr="00EF18E8" w:rsidRDefault="00CA4F9F" w:rsidP="00C64C0E">
      <w:pPr>
        <w:pStyle w:val="ListParagraph"/>
        <w:widowControl w:val="0"/>
        <w:numPr>
          <w:ilvl w:val="0"/>
          <w:numId w:val="15"/>
        </w:numPr>
        <w:tabs>
          <w:tab w:val="left" w:pos="1173"/>
        </w:tabs>
        <w:autoSpaceDE w:val="0"/>
        <w:autoSpaceDN w:val="0"/>
        <w:spacing w:after="0" w:line="240" w:lineRule="auto"/>
        <w:ind w:left="426" w:right="183" w:hanging="364"/>
        <w:contextualSpacing w:val="0"/>
        <w:jc w:val="both"/>
        <w:rPr>
          <w:rFonts w:ascii="Times New Roman" w:eastAsia="Times New Roman" w:hAnsi="Times New Roman" w:cs="Times New Roman"/>
          <w:bCs/>
          <w:sz w:val="24"/>
          <w:szCs w:val="24"/>
        </w:rPr>
      </w:pPr>
      <w:proofErr w:type="gramStart"/>
      <w:r w:rsidRPr="00EF18E8">
        <w:rPr>
          <w:rFonts w:ascii="Times New Roman" w:eastAsia="Times New Roman" w:hAnsi="Times New Roman" w:cs="Times New Roman"/>
          <w:bCs/>
          <w:sz w:val="24"/>
          <w:szCs w:val="24"/>
        </w:rPr>
        <w:t>de</w:t>
      </w:r>
      <w:proofErr w:type="gramEnd"/>
      <w:r w:rsidRPr="00EF18E8">
        <w:rPr>
          <w:rFonts w:ascii="Times New Roman" w:eastAsia="Times New Roman" w:hAnsi="Times New Roman" w:cs="Times New Roman"/>
          <w:bCs/>
          <w:sz w:val="24"/>
          <w:szCs w:val="24"/>
        </w:rPr>
        <w:t xml:space="preserve"> coordonner l’ensemble des activités publiques et privées tendant à l’amélioration de la santé animale, du bien-être des animaux, de l’hygiène alimentaire, de la qualité et de la sécurité sanitaire des denrées animales, d’origine animale et halieutique ;</w:t>
      </w:r>
    </w:p>
    <w:p w14:paraId="5C749058" w14:textId="52EF3B0A" w:rsidR="00CA4F9F" w:rsidRPr="00EF18E8" w:rsidRDefault="00CA4F9F" w:rsidP="00C64C0E">
      <w:pPr>
        <w:pStyle w:val="ListParagraph"/>
        <w:widowControl w:val="0"/>
        <w:numPr>
          <w:ilvl w:val="0"/>
          <w:numId w:val="15"/>
        </w:numPr>
        <w:tabs>
          <w:tab w:val="left" w:pos="1173"/>
        </w:tabs>
        <w:autoSpaceDE w:val="0"/>
        <w:autoSpaceDN w:val="0"/>
        <w:spacing w:after="0" w:line="240" w:lineRule="auto"/>
        <w:ind w:left="426" w:right="183" w:hanging="364"/>
        <w:contextualSpacing w:val="0"/>
        <w:jc w:val="both"/>
        <w:rPr>
          <w:rFonts w:ascii="Times New Roman" w:eastAsia="Times New Roman" w:hAnsi="Times New Roman" w:cs="Times New Roman"/>
          <w:bCs/>
          <w:sz w:val="24"/>
          <w:szCs w:val="24"/>
        </w:rPr>
      </w:pPr>
      <w:proofErr w:type="gramStart"/>
      <w:r w:rsidRPr="00EF18E8">
        <w:rPr>
          <w:rFonts w:ascii="Times New Roman" w:eastAsia="Times New Roman" w:hAnsi="Times New Roman" w:cs="Times New Roman"/>
          <w:bCs/>
          <w:sz w:val="24"/>
          <w:szCs w:val="24"/>
        </w:rPr>
        <w:t>de</w:t>
      </w:r>
      <w:proofErr w:type="gramEnd"/>
      <w:r w:rsidRPr="00EF18E8">
        <w:rPr>
          <w:rFonts w:ascii="Times New Roman" w:eastAsia="Times New Roman" w:hAnsi="Times New Roman" w:cs="Times New Roman"/>
          <w:bCs/>
          <w:sz w:val="24"/>
          <w:szCs w:val="24"/>
        </w:rPr>
        <w:t xml:space="preserve"> coordonner les actions de prophylaxie des maladies du bétail et des épizooties ;</w:t>
      </w:r>
    </w:p>
    <w:p w14:paraId="7ED257DB" w14:textId="77777777" w:rsidR="00CA4F9F" w:rsidRPr="00EF18E8" w:rsidRDefault="00CA4F9F" w:rsidP="00C64C0E">
      <w:pPr>
        <w:pStyle w:val="ListParagraph"/>
        <w:widowControl w:val="0"/>
        <w:numPr>
          <w:ilvl w:val="0"/>
          <w:numId w:val="15"/>
        </w:numPr>
        <w:tabs>
          <w:tab w:val="left" w:pos="1173"/>
        </w:tabs>
        <w:autoSpaceDE w:val="0"/>
        <w:autoSpaceDN w:val="0"/>
        <w:spacing w:after="0" w:line="240" w:lineRule="auto"/>
        <w:ind w:left="426" w:right="183" w:hanging="364"/>
        <w:contextualSpacing w:val="0"/>
        <w:jc w:val="both"/>
        <w:rPr>
          <w:rFonts w:ascii="Times New Roman" w:eastAsia="Times New Roman" w:hAnsi="Times New Roman" w:cs="Times New Roman"/>
          <w:bCs/>
          <w:sz w:val="24"/>
          <w:szCs w:val="24"/>
        </w:rPr>
      </w:pPr>
      <w:proofErr w:type="gramStart"/>
      <w:r w:rsidRPr="00EF18E8">
        <w:rPr>
          <w:rFonts w:ascii="Times New Roman" w:eastAsia="Times New Roman" w:hAnsi="Times New Roman" w:cs="Times New Roman"/>
          <w:bCs/>
          <w:sz w:val="24"/>
          <w:szCs w:val="24"/>
        </w:rPr>
        <w:t>d’instruire</w:t>
      </w:r>
      <w:proofErr w:type="gramEnd"/>
      <w:r w:rsidRPr="00EF18E8">
        <w:rPr>
          <w:rFonts w:ascii="Times New Roman" w:eastAsia="Times New Roman" w:hAnsi="Times New Roman" w:cs="Times New Roman"/>
          <w:bCs/>
          <w:sz w:val="24"/>
          <w:szCs w:val="24"/>
        </w:rPr>
        <w:t xml:space="preserve"> les agréments </w:t>
      </w:r>
      <w:proofErr w:type="spellStart"/>
      <w:r w:rsidRPr="00EF18E8">
        <w:rPr>
          <w:rFonts w:ascii="Times New Roman" w:eastAsia="Times New Roman" w:hAnsi="Times New Roman" w:cs="Times New Roman"/>
          <w:bCs/>
          <w:sz w:val="24"/>
          <w:szCs w:val="24"/>
        </w:rPr>
        <w:t>zoosanitaires</w:t>
      </w:r>
      <w:proofErr w:type="spellEnd"/>
      <w:r w:rsidRPr="00EF18E8">
        <w:rPr>
          <w:rFonts w:ascii="Times New Roman" w:eastAsia="Times New Roman" w:hAnsi="Times New Roman" w:cs="Times New Roman"/>
          <w:bCs/>
          <w:sz w:val="24"/>
          <w:szCs w:val="24"/>
        </w:rPr>
        <w:t xml:space="preserve"> ;</w:t>
      </w:r>
    </w:p>
    <w:p w14:paraId="66816F3B" w14:textId="77777777" w:rsidR="00CA4F9F" w:rsidRPr="00EF18E8" w:rsidRDefault="00CA4F9F" w:rsidP="00C64C0E">
      <w:pPr>
        <w:pStyle w:val="ListParagraph"/>
        <w:widowControl w:val="0"/>
        <w:numPr>
          <w:ilvl w:val="0"/>
          <w:numId w:val="15"/>
        </w:numPr>
        <w:tabs>
          <w:tab w:val="left" w:pos="1173"/>
        </w:tabs>
        <w:autoSpaceDE w:val="0"/>
        <w:autoSpaceDN w:val="0"/>
        <w:spacing w:after="0" w:line="240" w:lineRule="auto"/>
        <w:ind w:left="426" w:right="183" w:hanging="364"/>
        <w:contextualSpacing w:val="0"/>
        <w:jc w:val="both"/>
        <w:rPr>
          <w:rFonts w:ascii="Times New Roman" w:eastAsia="Times New Roman" w:hAnsi="Times New Roman" w:cs="Times New Roman"/>
          <w:bCs/>
          <w:sz w:val="24"/>
          <w:szCs w:val="24"/>
        </w:rPr>
      </w:pPr>
      <w:proofErr w:type="gramStart"/>
      <w:r w:rsidRPr="00EF18E8">
        <w:rPr>
          <w:rFonts w:ascii="Times New Roman" w:eastAsia="Times New Roman" w:hAnsi="Times New Roman" w:cs="Times New Roman"/>
          <w:bCs/>
          <w:sz w:val="24"/>
          <w:szCs w:val="24"/>
        </w:rPr>
        <w:t>de</w:t>
      </w:r>
      <w:proofErr w:type="gramEnd"/>
      <w:r w:rsidRPr="00EF18E8">
        <w:rPr>
          <w:rFonts w:ascii="Times New Roman" w:eastAsia="Times New Roman" w:hAnsi="Times New Roman" w:cs="Times New Roman"/>
          <w:bCs/>
          <w:sz w:val="24"/>
          <w:szCs w:val="24"/>
        </w:rPr>
        <w:t xml:space="preserve"> veiller à l’application de la police </w:t>
      </w:r>
      <w:proofErr w:type="spellStart"/>
      <w:r w:rsidRPr="00EF18E8">
        <w:rPr>
          <w:rFonts w:ascii="Times New Roman" w:eastAsia="Times New Roman" w:hAnsi="Times New Roman" w:cs="Times New Roman"/>
          <w:bCs/>
          <w:sz w:val="24"/>
          <w:szCs w:val="24"/>
        </w:rPr>
        <w:t>zoosanitaire</w:t>
      </w:r>
      <w:proofErr w:type="spellEnd"/>
      <w:r w:rsidRPr="00EF18E8">
        <w:rPr>
          <w:rFonts w:ascii="Times New Roman" w:eastAsia="Times New Roman" w:hAnsi="Times New Roman" w:cs="Times New Roman"/>
          <w:bCs/>
          <w:sz w:val="24"/>
          <w:szCs w:val="24"/>
        </w:rPr>
        <w:t xml:space="preserve"> ;</w:t>
      </w:r>
    </w:p>
    <w:p w14:paraId="0E95223F" w14:textId="77777777" w:rsidR="00CA4F9F" w:rsidRPr="00EF18E8" w:rsidRDefault="00CA4F9F" w:rsidP="00C64C0E">
      <w:pPr>
        <w:pStyle w:val="ListParagraph"/>
        <w:widowControl w:val="0"/>
        <w:numPr>
          <w:ilvl w:val="0"/>
          <w:numId w:val="15"/>
        </w:numPr>
        <w:tabs>
          <w:tab w:val="left" w:pos="1173"/>
        </w:tabs>
        <w:autoSpaceDE w:val="0"/>
        <w:autoSpaceDN w:val="0"/>
        <w:spacing w:after="0" w:line="240" w:lineRule="auto"/>
        <w:ind w:left="426" w:right="183" w:hanging="364"/>
        <w:contextualSpacing w:val="0"/>
        <w:jc w:val="both"/>
        <w:rPr>
          <w:rFonts w:ascii="Times New Roman" w:eastAsia="Times New Roman" w:hAnsi="Times New Roman" w:cs="Times New Roman"/>
          <w:bCs/>
          <w:sz w:val="24"/>
          <w:szCs w:val="24"/>
        </w:rPr>
      </w:pPr>
      <w:proofErr w:type="gramStart"/>
      <w:r w:rsidRPr="00EF18E8">
        <w:rPr>
          <w:rFonts w:ascii="Times New Roman" w:eastAsia="Times New Roman" w:hAnsi="Times New Roman" w:cs="Times New Roman"/>
          <w:bCs/>
          <w:sz w:val="24"/>
          <w:szCs w:val="24"/>
        </w:rPr>
        <w:t>d’assurer</w:t>
      </w:r>
      <w:proofErr w:type="gramEnd"/>
      <w:r w:rsidRPr="00EF18E8">
        <w:rPr>
          <w:rFonts w:ascii="Times New Roman" w:eastAsia="Times New Roman" w:hAnsi="Times New Roman" w:cs="Times New Roman"/>
          <w:bCs/>
          <w:sz w:val="24"/>
          <w:szCs w:val="24"/>
        </w:rPr>
        <w:t xml:space="preserve"> la réglementation et l'information </w:t>
      </w:r>
      <w:proofErr w:type="spellStart"/>
      <w:r w:rsidRPr="00EF18E8">
        <w:rPr>
          <w:rFonts w:ascii="Times New Roman" w:eastAsia="Times New Roman" w:hAnsi="Times New Roman" w:cs="Times New Roman"/>
          <w:bCs/>
          <w:sz w:val="24"/>
          <w:szCs w:val="24"/>
        </w:rPr>
        <w:t>zoosanitaire</w:t>
      </w:r>
      <w:proofErr w:type="spellEnd"/>
      <w:r w:rsidRPr="00EF18E8">
        <w:rPr>
          <w:rFonts w:ascii="Times New Roman" w:eastAsia="Times New Roman" w:hAnsi="Times New Roman" w:cs="Times New Roman"/>
          <w:bCs/>
          <w:sz w:val="24"/>
          <w:szCs w:val="24"/>
        </w:rPr>
        <w:t xml:space="preserve"> ;</w:t>
      </w:r>
    </w:p>
    <w:p w14:paraId="0A4F8F60" w14:textId="77777777" w:rsidR="00CA4F9F" w:rsidRPr="00EF18E8" w:rsidRDefault="00CA4F9F" w:rsidP="00C64C0E">
      <w:pPr>
        <w:pStyle w:val="ListParagraph"/>
        <w:widowControl w:val="0"/>
        <w:numPr>
          <w:ilvl w:val="0"/>
          <w:numId w:val="15"/>
        </w:numPr>
        <w:tabs>
          <w:tab w:val="left" w:pos="1173"/>
        </w:tabs>
        <w:autoSpaceDE w:val="0"/>
        <w:autoSpaceDN w:val="0"/>
        <w:spacing w:after="0" w:line="240" w:lineRule="auto"/>
        <w:ind w:left="426" w:right="183" w:hanging="364"/>
        <w:contextualSpacing w:val="0"/>
        <w:jc w:val="both"/>
        <w:rPr>
          <w:rFonts w:ascii="Times New Roman" w:eastAsia="Times New Roman" w:hAnsi="Times New Roman" w:cs="Times New Roman"/>
          <w:bCs/>
          <w:sz w:val="24"/>
          <w:szCs w:val="24"/>
        </w:rPr>
      </w:pPr>
      <w:proofErr w:type="gramStart"/>
      <w:r w:rsidRPr="00EF18E8">
        <w:rPr>
          <w:rFonts w:ascii="Times New Roman" w:eastAsia="Times New Roman" w:hAnsi="Times New Roman" w:cs="Times New Roman"/>
          <w:bCs/>
          <w:sz w:val="24"/>
          <w:szCs w:val="24"/>
        </w:rPr>
        <w:t>de</w:t>
      </w:r>
      <w:proofErr w:type="gramEnd"/>
      <w:r w:rsidRPr="00EF18E8">
        <w:rPr>
          <w:rFonts w:ascii="Times New Roman" w:eastAsia="Times New Roman" w:hAnsi="Times New Roman" w:cs="Times New Roman"/>
          <w:bCs/>
          <w:sz w:val="24"/>
          <w:szCs w:val="24"/>
        </w:rPr>
        <w:t xml:space="preserve"> coordonner les actions de réglementation et du contrôle de la qualité et d’autorisation de mise sur le marché des produits à usage vétérinaire ;</w:t>
      </w:r>
    </w:p>
    <w:p w14:paraId="293C0A1A" w14:textId="77777777" w:rsidR="00CA4F9F" w:rsidRPr="00EF18E8" w:rsidRDefault="00CA4F9F" w:rsidP="00C64C0E">
      <w:pPr>
        <w:pStyle w:val="ListParagraph"/>
        <w:widowControl w:val="0"/>
        <w:numPr>
          <w:ilvl w:val="0"/>
          <w:numId w:val="15"/>
        </w:numPr>
        <w:tabs>
          <w:tab w:val="left" w:pos="1173"/>
        </w:tabs>
        <w:autoSpaceDE w:val="0"/>
        <w:autoSpaceDN w:val="0"/>
        <w:spacing w:after="0" w:line="240" w:lineRule="auto"/>
        <w:ind w:left="426" w:right="183" w:hanging="364"/>
        <w:contextualSpacing w:val="0"/>
        <w:jc w:val="both"/>
        <w:rPr>
          <w:rFonts w:ascii="Times New Roman" w:eastAsia="Times New Roman" w:hAnsi="Times New Roman" w:cs="Times New Roman"/>
          <w:bCs/>
          <w:sz w:val="24"/>
          <w:szCs w:val="24"/>
        </w:rPr>
      </w:pPr>
      <w:proofErr w:type="gramStart"/>
      <w:r w:rsidRPr="00EF18E8">
        <w:rPr>
          <w:rFonts w:ascii="Times New Roman" w:eastAsia="Times New Roman" w:hAnsi="Times New Roman" w:cs="Times New Roman"/>
          <w:bCs/>
          <w:sz w:val="24"/>
          <w:szCs w:val="24"/>
        </w:rPr>
        <w:t>de</w:t>
      </w:r>
      <w:proofErr w:type="gramEnd"/>
      <w:r w:rsidRPr="00EF18E8">
        <w:rPr>
          <w:rFonts w:ascii="Times New Roman" w:eastAsia="Times New Roman" w:hAnsi="Times New Roman" w:cs="Times New Roman"/>
          <w:bCs/>
          <w:sz w:val="24"/>
          <w:szCs w:val="24"/>
        </w:rPr>
        <w:t xml:space="preserve"> superviser le contrôle des professions touchant aux denrées animales et d’origine animale ;</w:t>
      </w:r>
    </w:p>
    <w:p w14:paraId="7F5C5212" w14:textId="77777777" w:rsidR="00CA4F9F" w:rsidRPr="00EF18E8" w:rsidRDefault="00CA4F9F" w:rsidP="00C64C0E">
      <w:pPr>
        <w:pStyle w:val="ListParagraph"/>
        <w:widowControl w:val="0"/>
        <w:numPr>
          <w:ilvl w:val="0"/>
          <w:numId w:val="15"/>
        </w:numPr>
        <w:tabs>
          <w:tab w:val="left" w:pos="1173"/>
        </w:tabs>
        <w:autoSpaceDE w:val="0"/>
        <w:autoSpaceDN w:val="0"/>
        <w:spacing w:after="0" w:line="240" w:lineRule="auto"/>
        <w:ind w:left="426" w:right="183" w:hanging="364"/>
        <w:contextualSpacing w:val="0"/>
        <w:jc w:val="both"/>
        <w:rPr>
          <w:rFonts w:ascii="Times New Roman" w:eastAsia="Times New Roman" w:hAnsi="Times New Roman" w:cs="Times New Roman"/>
          <w:bCs/>
          <w:sz w:val="24"/>
          <w:szCs w:val="24"/>
        </w:rPr>
      </w:pPr>
      <w:proofErr w:type="gramStart"/>
      <w:r w:rsidRPr="00EF18E8">
        <w:rPr>
          <w:rFonts w:ascii="Times New Roman" w:eastAsia="Times New Roman" w:hAnsi="Times New Roman" w:cs="Times New Roman"/>
          <w:bCs/>
          <w:sz w:val="24"/>
          <w:szCs w:val="24"/>
        </w:rPr>
        <w:t>de</w:t>
      </w:r>
      <w:proofErr w:type="gramEnd"/>
      <w:r w:rsidRPr="00EF18E8">
        <w:rPr>
          <w:rFonts w:ascii="Times New Roman" w:eastAsia="Times New Roman" w:hAnsi="Times New Roman" w:cs="Times New Roman"/>
          <w:bCs/>
          <w:sz w:val="24"/>
          <w:szCs w:val="24"/>
        </w:rPr>
        <w:t xml:space="preserve"> réglementer la profession vétérinaire ;</w:t>
      </w:r>
    </w:p>
    <w:p w14:paraId="13C57973" w14:textId="77777777" w:rsidR="00CA4F9F" w:rsidRPr="00EF18E8" w:rsidRDefault="00CA4F9F" w:rsidP="00C64C0E">
      <w:pPr>
        <w:pStyle w:val="ListParagraph"/>
        <w:widowControl w:val="0"/>
        <w:numPr>
          <w:ilvl w:val="0"/>
          <w:numId w:val="15"/>
        </w:numPr>
        <w:tabs>
          <w:tab w:val="left" w:pos="1173"/>
        </w:tabs>
        <w:autoSpaceDE w:val="0"/>
        <w:autoSpaceDN w:val="0"/>
        <w:spacing w:after="0" w:line="240" w:lineRule="auto"/>
        <w:ind w:left="426" w:right="183" w:hanging="364"/>
        <w:contextualSpacing w:val="0"/>
        <w:jc w:val="both"/>
        <w:rPr>
          <w:rFonts w:ascii="Times New Roman" w:eastAsia="Times New Roman" w:hAnsi="Times New Roman" w:cs="Times New Roman"/>
          <w:bCs/>
          <w:sz w:val="24"/>
          <w:szCs w:val="24"/>
        </w:rPr>
      </w:pPr>
      <w:proofErr w:type="gramStart"/>
      <w:r w:rsidRPr="00EF18E8">
        <w:rPr>
          <w:rFonts w:ascii="Times New Roman" w:eastAsia="Times New Roman" w:hAnsi="Times New Roman" w:cs="Times New Roman"/>
          <w:bCs/>
          <w:sz w:val="24"/>
          <w:szCs w:val="24"/>
        </w:rPr>
        <w:t>d’assurer</w:t>
      </w:r>
      <w:proofErr w:type="gramEnd"/>
      <w:r w:rsidRPr="00EF18E8">
        <w:rPr>
          <w:rFonts w:ascii="Times New Roman" w:eastAsia="Times New Roman" w:hAnsi="Times New Roman" w:cs="Times New Roman"/>
          <w:bCs/>
          <w:sz w:val="24"/>
          <w:szCs w:val="24"/>
        </w:rPr>
        <w:t xml:space="preserve"> la liaison technique avec les organisations internationales de la santé animale et de l’hygiène publique vétérinaire ;</w:t>
      </w:r>
    </w:p>
    <w:p w14:paraId="19D0DC77" w14:textId="77777777" w:rsidR="00CA4F9F" w:rsidRPr="00EF18E8" w:rsidRDefault="00CA4F9F" w:rsidP="00C64C0E">
      <w:pPr>
        <w:pStyle w:val="ListParagraph"/>
        <w:widowControl w:val="0"/>
        <w:numPr>
          <w:ilvl w:val="0"/>
          <w:numId w:val="15"/>
        </w:numPr>
        <w:tabs>
          <w:tab w:val="left" w:pos="1173"/>
        </w:tabs>
        <w:autoSpaceDE w:val="0"/>
        <w:autoSpaceDN w:val="0"/>
        <w:spacing w:after="0" w:line="240" w:lineRule="auto"/>
        <w:ind w:left="426" w:right="183" w:hanging="364"/>
        <w:contextualSpacing w:val="0"/>
        <w:jc w:val="both"/>
        <w:rPr>
          <w:rFonts w:ascii="Times New Roman" w:eastAsia="Times New Roman" w:hAnsi="Times New Roman" w:cs="Times New Roman"/>
          <w:bCs/>
          <w:sz w:val="24"/>
          <w:szCs w:val="24"/>
        </w:rPr>
      </w:pPr>
      <w:proofErr w:type="gramStart"/>
      <w:r w:rsidRPr="00EF18E8">
        <w:rPr>
          <w:rFonts w:ascii="Times New Roman" w:eastAsia="Times New Roman" w:hAnsi="Times New Roman" w:cs="Times New Roman"/>
          <w:bCs/>
          <w:sz w:val="24"/>
          <w:szCs w:val="24"/>
        </w:rPr>
        <w:t>d’organiser</w:t>
      </w:r>
      <w:proofErr w:type="gramEnd"/>
      <w:r w:rsidRPr="00EF18E8">
        <w:rPr>
          <w:rFonts w:ascii="Times New Roman" w:eastAsia="Times New Roman" w:hAnsi="Times New Roman" w:cs="Times New Roman"/>
          <w:bCs/>
          <w:sz w:val="24"/>
          <w:szCs w:val="24"/>
        </w:rPr>
        <w:t xml:space="preserve"> et de coordonner le contrôle officiel, l’inspection sanitaire et qualitative des denrées alimentaires animales, halieutiques et des aliments pour animaux, à tous les stades de leur manipulation sur le territoire, en liaison avec les structures techniques compétentes ;</w:t>
      </w:r>
    </w:p>
    <w:p w14:paraId="7CA670BB" w14:textId="1D277E32" w:rsidR="00CA4F9F" w:rsidRPr="00EF18E8" w:rsidRDefault="00CA4F9F" w:rsidP="00C64C0E">
      <w:pPr>
        <w:pStyle w:val="ListParagraph"/>
        <w:widowControl w:val="0"/>
        <w:numPr>
          <w:ilvl w:val="0"/>
          <w:numId w:val="15"/>
        </w:numPr>
        <w:tabs>
          <w:tab w:val="left" w:pos="1173"/>
        </w:tabs>
        <w:autoSpaceDE w:val="0"/>
        <w:autoSpaceDN w:val="0"/>
        <w:spacing w:after="0" w:line="240" w:lineRule="auto"/>
        <w:ind w:left="426" w:right="183" w:hanging="364"/>
        <w:contextualSpacing w:val="0"/>
        <w:jc w:val="both"/>
        <w:rPr>
          <w:rFonts w:ascii="Times New Roman" w:eastAsia="Times New Roman" w:hAnsi="Times New Roman" w:cs="Times New Roman"/>
          <w:bCs/>
          <w:sz w:val="24"/>
          <w:szCs w:val="24"/>
        </w:rPr>
      </w:pPr>
      <w:proofErr w:type="gramStart"/>
      <w:r w:rsidRPr="00EF18E8">
        <w:rPr>
          <w:rFonts w:ascii="Times New Roman" w:eastAsia="Times New Roman" w:hAnsi="Times New Roman" w:cs="Times New Roman"/>
          <w:bCs/>
          <w:sz w:val="24"/>
          <w:szCs w:val="24"/>
        </w:rPr>
        <w:lastRenderedPageBreak/>
        <w:t>de</w:t>
      </w:r>
      <w:proofErr w:type="gramEnd"/>
      <w:r w:rsidRPr="00EF18E8">
        <w:rPr>
          <w:rFonts w:ascii="Times New Roman" w:eastAsia="Times New Roman" w:hAnsi="Times New Roman" w:cs="Times New Roman"/>
          <w:bCs/>
          <w:sz w:val="24"/>
          <w:szCs w:val="24"/>
        </w:rPr>
        <w:t xml:space="preserve"> proposer des règles et normes d’hygiène et de salubrité auxquelles doivent satisfaire les personnels, les locaux, les véhicules et les équipements traitant des denrées alimentaires animales et halieutiques destinées à la consommation ;</w:t>
      </w:r>
    </w:p>
    <w:p w14:paraId="183FBC48" w14:textId="77777777" w:rsidR="00CA4F9F" w:rsidRPr="00EF18E8" w:rsidRDefault="00CA4F9F" w:rsidP="00C64C0E">
      <w:pPr>
        <w:pStyle w:val="ListParagraph"/>
        <w:widowControl w:val="0"/>
        <w:numPr>
          <w:ilvl w:val="0"/>
          <w:numId w:val="15"/>
        </w:numPr>
        <w:tabs>
          <w:tab w:val="left" w:pos="1173"/>
        </w:tabs>
        <w:autoSpaceDE w:val="0"/>
        <w:autoSpaceDN w:val="0"/>
        <w:spacing w:after="0" w:line="240" w:lineRule="auto"/>
        <w:ind w:left="426" w:right="183" w:hanging="364"/>
        <w:contextualSpacing w:val="0"/>
        <w:jc w:val="both"/>
        <w:rPr>
          <w:rFonts w:ascii="Times New Roman" w:eastAsia="Times New Roman" w:hAnsi="Times New Roman" w:cs="Times New Roman"/>
          <w:bCs/>
          <w:sz w:val="24"/>
          <w:szCs w:val="24"/>
        </w:rPr>
      </w:pPr>
      <w:proofErr w:type="gramStart"/>
      <w:r w:rsidRPr="00EF18E8">
        <w:rPr>
          <w:rFonts w:ascii="Times New Roman" w:eastAsia="Times New Roman" w:hAnsi="Times New Roman" w:cs="Times New Roman"/>
          <w:bCs/>
          <w:sz w:val="24"/>
          <w:szCs w:val="24"/>
        </w:rPr>
        <w:t>de</w:t>
      </w:r>
      <w:proofErr w:type="gramEnd"/>
      <w:r w:rsidRPr="00EF18E8">
        <w:rPr>
          <w:rFonts w:ascii="Times New Roman" w:eastAsia="Times New Roman" w:hAnsi="Times New Roman" w:cs="Times New Roman"/>
          <w:bCs/>
          <w:sz w:val="24"/>
          <w:szCs w:val="24"/>
        </w:rPr>
        <w:t xml:space="preserve"> veiller à l'application des textes relatifs à la santé animale et à l’hygiène publique vétérinaire ;</w:t>
      </w:r>
    </w:p>
    <w:p w14:paraId="6026E3DB" w14:textId="77777777" w:rsidR="00CA4F9F" w:rsidRPr="00EF18E8" w:rsidRDefault="00CA4F9F" w:rsidP="00C64C0E">
      <w:pPr>
        <w:pStyle w:val="ListParagraph"/>
        <w:widowControl w:val="0"/>
        <w:numPr>
          <w:ilvl w:val="0"/>
          <w:numId w:val="15"/>
        </w:numPr>
        <w:tabs>
          <w:tab w:val="left" w:pos="1173"/>
        </w:tabs>
        <w:autoSpaceDE w:val="0"/>
        <w:autoSpaceDN w:val="0"/>
        <w:spacing w:after="0" w:line="240" w:lineRule="auto"/>
        <w:ind w:left="426" w:right="183" w:hanging="364"/>
        <w:contextualSpacing w:val="0"/>
        <w:jc w:val="both"/>
        <w:rPr>
          <w:rFonts w:ascii="Times New Roman" w:eastAsia="Times New Roman" w:hAnsi="Times New Roman" w:cs="Times New Roman"/>
          <w:bCs/>
          <w:sz w:val="24"/>
          <w:szCs w:val="24"/>
        </w:rPr>
      </w:pPr>
      <w:proofErr w:type="gramStart"/>
      <w:r w:rsidRPr="00EF18E8">
        <w:rPr>
          <w:rFonts w:ascii="Times New Roman" w:eastAsia="Times New Roman" w:hAnsi="Times New Roman" w:cs="Times New Roman"/>
          <w:bCs/>
          <w:sz w:val="24"/>
          <w:szCs w:val="24"/>
        </w:rPr>
        <w:t>d’assurer</w:t>
      </w:r>
      <w:proofErr w:type="gramEnd"/>
      <w:r w:rsidRPr="00EF18E8">
        <w:rPr>
          <w:rFonts w:ascii="Times New Roman" w:eastAsia="Times New Roman" w:hAnsi="Times New Roman" w:cs="Times New Roman"/>
          <w:bCs/>
          <w:sz w:val="24"/>
          <w:szCs w:val="24"/>
        </w:rPr>
        <w:t xml:space="preserve"> le contrôle sanitaire au niveau des établissements de traitement et de transformation, des navires, des entrepôts de stockage primaire, des moyens de transport, de la distribution, de la restauration collective et des établissements de fabrication et de stockage d'aliments pour animaux ;</w:t>
      </w:r>
    </w:p>
    <w:p w14:paraId="4F003042" w14:textId="77777777" w:rsidR="00CA4F9F" w:rsidRPr="00EF18E8" w:rsidRDefault="00CA4F9F" w:rsidP="00C64C0E">
      <w:pPr>
        <w:pStyle w:val="ListParagraph"/>
        <w:widowControl w:val="0"/>
        <w:numPr>
          <w:ilvl w:val="0"/>
          <w:numId w:val="15"/>
        </w:numPr>
        <w:tabs>
          <w:tab w:val="left" w:pos="1173"/>
        </w:tabs>
        <w:autoSpaceDE w:val="0"/>
        <w:autoSpaceDN w:val="0"/>
        <w:spacing w:after="0" w:line="240" w:lineRule="auto"/>
        <w:ind w:left="426" w:right="183" w:hanging="364"/>
        <w:contextualSpacing w:val="0"/>
        <w:jc w:val="both"/>
        <w:rPr>
          <w:rFonts w:ascii="Times New Roman" w:eastAsia="Times New Roman" w:hAnsi="Times New Roman" w:cs="Times New Roman"/>
          <w:bCs/>
          <w:sz w:val="24"/>
          <w:szCs w:val="24"/>
        </w:rPr>
      </w:pPr>
      <w:proofErr w:type="gramStart"/>
      <w:r w:rsidRPr="00EF18E8">
        <w:rPr>
          <w:rFonts w:ascii="Times New Roman" w:eastAsia="Times New Roman" w:hAnsi="Times New Roman" w:cs="Times New Roman"/>
          <w:bCs/>
          <w:sz w:val="24"/>
          <w:szCs w:val="24"/>
        </w:rPr>
        <w:t>d’organiser</w:t>
      </w:r>
      <w:proofErr w:type="gramEnd"/>
      <w:r w:rsidRPr="00EF18E8">
        <w:rPr>
          <w:rFonts w:ascii="Times New Roman" w:eastAsia="Times New Roman" w:hAnsi="Times New Roman" w:cs="Times New Roman"/>
          <w:bCs/>
          <w:sz w:val="24"/>
          <w:szCs w:val="24"/>
        </w:rPr>
        <w:t xml:space="preserve"> la veille réglementaire et technologique en matière de commerce international, de qualité et de gestion du risque, en relation notamment avec les institutions internationales chargées de la réglementation et de la normalisation des denrées alimentaires animales et halieutiques ;</w:t>
      </w:r>
    </w:p>
    <w:p w14:paraId="55483CCD" w14:textId="1C39DCBC" w:rsidR="00CA4F9F" w:rsidRPr="00EF18E8" w:rsidRDefault="00CA4F9F" w:rsidP="00C64C0E">
      <w:pPr>
        <w:pStyle w:val="ListParagraph"/>
        <w:widowControl w:val="0"/>
        <w:numPr>
          <w:ilvl w:val="0"/>
          <w:numId w:val="15"/>
        </w:numPr>
        <w:tabs>
          <w:tab w:val="left" w:pos="1173"/>
        </w:tabs>
        <w:autoSpaceDE w:val="0"/>
        <w:autoSpaceDN w:val="0"/>
        <w:spacing w:after="0" w:line="240" w:lineRule="auto"/>
        <w:ind w:left="426" w:right="183" w:hanging="364"/>
        <w:contextualSpacing w:val="0"/>
        <w:jc w:val="both"/>
        <w:rPr>
          <w:rFonts w:ascii="Times New Roman" w:eastAsia="Times New Roman" w:hAnsi="Times New Roman" w:cs="Times New Roman"/>
          <w:bCs/>
          <w:sz w:val="24"/>
          <w:szCs w:val="24"/>
        </w:rPr>
      </w:pPr>
      <w:proofErr w:type="gramStart"/>
      <w:r w:rsidRPr="00EF18E8">
        <w:rPr>
          <w:rFonts w:ascii="Times New Roman" w:eastAsia="Times New Roman" w:hAnsi="Times New Roman" w:cs="Times New Roman"/>
          <w:bCs/>
          <w:sz w:val="24"/>
          <w:szCs w:val="24"/>
        </w:rPr>
        <w:t>de</w:t>
      </w:r>
      <w:proofErr w:type="gramEnd"/>
      <w:r w:rsidRPr="00EF18E8">
        <w:rPr>
          <w:rFonts w:ascii="Times New Roman" w:eastAsia="Times New Roman" w:hAnsi="Times New Roman" w:cs="Times New Roman"/>
          <w:bCs/>
          <w:sz w:val="24"/>
          <w:szCs w:val="24"/>
        </w:rPr>
        <w:t xml:space="preserve"> veiller à la mise en œuvre de l’hygiène alimentaire par les exploitants dans les établissements de traitement et de transformation, des navires, des entrepôts de stockage primaire, des moyens de transport, de la distribution et de la restauration collective ;</w:t>
      </w:r>
    </w:p>
    <w:p w14:paraId="4F5162BB" w14:textId="15D4067D" w:rsidR="00CA4F9F" w:rsidRPr="00EF18E8" w:rsidRDefault="00CA4F9F" w:rsidP="00C64C0E">
      <w:pPr>
        <w:pStyle w:val="ListParagraph"/>
        <w:widowControl w:val="0"/>
        <w:numPr>
          <w:ilvl w:val="0"/>
          <w:numId w:val="15"/>
        </w:numPr>
        <w:tabs>
          <w:tab w:val="left" w:pos="1173"/>
        </w:tabs>
        <w:autoSpaceDE w:val="0"/>
        <w:autoSpaceDN w:val="0"/>
        <w:spacing w:after="0" w:line="240" w:lineRule="auto"/>
        <w:ind w:left="426" w:right="183" w:hanging="364"/>
        <w:contextualSpacing w:val="0"/>
        <w:jc w:val="both"/>
        <w:rPr>
          <w:rFonts w:ascii="Times New Roman" w:eastAsia="Times New Roman" w:hAnsi="Times New Roman" w:cs="Times New Roman"/>
          <w:bCs/>
          <w:sz w:val="24"/>
          <w:szCs w:val="24"/>
        </w:rPr>
      </w:pPr>
      <w:proofErr w:type="gramStart"/>
      <w:r w:rsidRPr="00EF18E8">
        <w:rPr>
          <w:rFonts w:ascii="Times New Roman" w:eastAsia="Times New Roman" w:hAnsi="Times New Roman" w:cs="Times New Roman"/>
          <w:bCs/>
          <w:sz w:val="24"/>
          <w:szCs w:val="24"/>
        </w:rPr>
        <w:t>de</w:t>
      </w:r>
      <w:proofErr w:type="gramEnd"/>
      <w:r w:rsidRPr="00EF18E8">
        <w:rPr>
          <w:rFonts w:ascii="Times New Roman" w:eastAsia="Times New Roman" w:hAnsi="Times New Roman" w:cs="Times New Roman"/>
          <w:bCs/>
          <w:sz w:val="24"/>
          <w:szCs w:val="24"/>
        </w:rPr>
        <w:t xml:space="preserve"> veiller à la mise en œuvre de l’hygiène alimentaire par les exploitants dans les établissements de fabrication et de stockage d’aliments pour animaux, en liaison avec la Direction de la Nutrition Animale, de la Gestion des Espaces Pastoraux, de Pêches et d’Aquacultures;</w:t>
      </w:r>
    </w:p>
    <w:p w14:paraId="00458D1C" w14:textId="527A8D53" w:rsidR="00CA4F9F" w:rsidRPr="00EF18E8" w:rsidRDefault="00CA4F9F" w:rsidP="00C64C0E">
      <w:pPr>
        <w:pStyle w:val="ListParagraph"/>
        <w:widowControl w:val="0"/>
        <w:numPr>
          <w:ilvl w:val="0"/>
          <w:numId w:val="15"/>
        </w:numPr>
        <w:tabs>
          <w:tab w:val="left" w:pos="1173"/>
        </w:tabs>
        <w:autoSpaceDE w:val="0"/>
        <w:autoSpaceDN w:val="0"/>
        <w:spacing w:after="0" w:line="240" w:lineRule="auto"/>
        <w:ind w:left="426" w:right="183" w:hanging="364"/>
        <w:contextualSpacing w:val="0"/>
        <w:jc w:val="both"/>
        <w:rPr>
          <w:rFonts w:ascii="Times New Roman" w:eastAsia="Times New Roman" w:hAnsi="Times New Roman" w:cs="Times New Roman"/>
          <w:bCs/>
          <w:sz w:val="24"/>
          <w:szCs w:val="24"/>
        </w:rPr>
      </w:pPr>
      <w:proofErr w:type="gramStart"/>
      <w:r w:rsidRPr="00EF18E8">
        <w:rPr>
          <w:rFonts w:ascii="Times New Roman" w:eastAsia="Times New Roman" w:hAnsi="Times New Roman" w:cs="Times New Roman"/>
          <w:bCs/>
          <w:sz w:val="24"/>
          <w:szCs w:val="24"/>
        </w:rPr>
        <w:t>d’organiser</w:t>
      </w:r>
      <w:proofErr w:type="gramEnd"/>
      <w:r w:rsidRPr="00EF18E8">
        <w:rPr>
          <w:rFonts w:ascii="Times New Roman" w:eastAsia="Times New Roman" w:hAnsi="Times New Roman" w:cs="Times New Roman"/>
          <w:bCs/>
          <w:sz w:val="24"/>
          <w:szCs w:val="24"/>
        </w:rPr>
        <w:t xml:space="preserve"> la lutte contre les zoonoses et les vecteurs de maladies des animaux ;</w:t>
      </w:r>
    </w:p>
    <w:p w14:paraId="0743113D" w14:textId="77777777" w:rsidR="00CA4F9F" w:rsidRPr="00EF18E8" w:rsidRDefault="00CA4F9F" w:rsidP="00C64C0E">
      <w:pPr>
        <w:pStyle w:val="ListParagraph"/>
        <w:widowControl w:val="0"/>
        <w:numPr>
          <w:ilvl w:val="0"/>
          <w:numId w:val="15"/>
        </w:numPr>
        <w:tabs>
          <w:tab w:val="left" w:pos="1173"/>
        </w:tabs>
        <w:autoSpaceDE w:val="0"/>
        <w:autoSpaceDN w:val="0"/>
        <w:spacing w:after="0" w:line="240" w:lineRule="auto"/>
        <w:ind w:left="426" w:right="183" w:hanging="364"/>
        <w:contextualSpacing w:val="0"/>
        <w:jc w:val="both"/>
        <w:rPr>
          <w:rFonts w:ascii="Times New Roman" w:eastAsia="Times New Roman" w:hAnsi="Times New Roman" w:cs="Times New Roman"/>
          <w:bCs/>
          <w:sz w:val="24"/>
          <w:szCs w:val="24"/>
        </w:rPr>
      </w:pPr>
      <w:proofErr w:type="gramStart"/>
      <w:r w:rsidRPr="00EF18E8">
        <w:rPr>
          <w:rFonts w:ascii="Times New Roman" w:eastAsia="Times New Roman" w:hAnsi="Times New Roman" w:cs="Times New Roman"/>
          <w:bCs/>
          <w:sz w:val="24"/>
          <w:szCs w:val="24"/>
        </w:rPr>
        <w:t>de</w:t>
      </w:r>
      <w:proofErr w:type="gramEnd"/>
      <w:r w:rsidRPr="00EF18E8">
        <w:rPr>
          <w:rFonts w:ascii="Times New Roman" w:eastAsia="Times New Roman" w:hAnsi="Times New Roman" w:cs="Times New Roman"/>
          <w:bCs/>
          <w:sz w:val="24"/>
          <w:szCs w:val="24"/>
        </w:rPr>
        <w:t xml:space="preserve"> contrôler les activités des centres équestres et des chenils ;</w:t>
      </w:r>
    </w:p>
    <w:p w14:paraId="32F90F21" w14:textId="77777777" w:rsidR="00CA4F9F" w:rsidRPr="00EF18E8" w:rsidRDefault="00CA4F9F" w:rsidP="00C64C0E">
      <w:pPr>
        <w:pStyle w:val="ListParagraph"/>
        <w:widowControl w:val="0"/>
        <w:numPr>
          <w:ilvl w:val="0"/>
          <w:numId w:val="15"/>
        </w:numPr>
        <w:tabs>
          <w:tab w:val="left" w:pos="1173"/>
        </w:tabs>
        <w:autoSpaceDE w:val="0"/>
        <w:autoSpaceDN w:val="0"/>
        <w:spacing w:after="0" w:line="240" w:lineRule="auto"/>
        <w:ind w:left="426" w:right="183" w:hanging="364"/>
        <w:contextualSpacing w:val="0"/>
        <w:jc w:val="both"/>
        <w:rPr>
          <w:rFonts w:ascii="Times New Roman" w:eastAsia="Times New Roman" w:hAnsi="Times New Roman" w:cs="Times New Roman"/>
          <w:bCs/>
          <w:sz w:val="24"/>
          <w:szCs w:val="24"/>
        </w:rPr>
      </w:pPr>
      <w:proofErr w:type="gramStart"/>
      <w:r w:rsidRPr="00EF18E8">
        <w:rPr>
          <w:rFonts w:ascii="Times New Roman" w:eastAsia="Times New Roman" w:hAnsi="Times New Roman" w:cs="Times New Roman"/>
          <w:bCs/>
          <w:sz w:val="24"/>
          <w:szCs w:val="24"/>
        </w:rPr>
        <w:t>de</w:t>
      </w:r>
      <w:proofErr w:type="gramEnd"/>
      <w:r w:rsidRPr="00EF18E8">
        <w:rPr>
          <w:rFonts w:ascii="Times New Roman" w:eastAsia="Times New Roman" w:hAnsi="Times New Roman" w:cs="Times New Roman"/>
          <w:bCs/>
          <w:sz w:val="24"/>
          <w:szCs w:val="24"/>
        </w:rPr>
        <w:t xml:space="preserve"> participer à l’élaboration de la réglementation et de contrôler les activités des cliniques vétérinaires publiques et privées et les centres antirabiques ;</w:t>
      </w:r>
    </w:p>
    <w:p w14:paraId="17C62F29" w14:textId="755A706A" w:rsidR="00CA4F9F" w:rsidRPr="00EF18E8" w:rsidRDefault="00CA4F9F" w:rsidP="00C64C0E">
      <w:pPr>
        <w:pStyle w:val="ListParagraph"/>
        <w:widowControl w:val="0"/>
        <w:numPr>
          <w:ilvl w:val="0"/>
          <w:numId w:val="15"/>
        </w:numPr>
        <w:tabs>
          <w:tab w:val="left" w:pos="1173"/>
        </w:tabs>
        <w:autoSpaceDE w:val="0"/>
        <w:autoSpaceDN w:val="0"/>
        <w:spacing w:after="0" w:line="240" w:lineRule="auto"/>
        <w:ind w:left="426" w:right="183" w:hanging="364"/>
        <w:contextualSpacing w:val="0"/>
        <w:jc w:val="both"/>
        <w:rPr>
          <w:rFonts w:ascii="Times New Roman" w:eastAsia="Times New Roman" w:hAnsi="Times New Roman" w:cs="Times New Roman"/>
          <w:bCs/>
          <w:sz w:val="24"/>
          <w:szCs w:val="24"/>
        </w:rPr>
      </w:pPr>
      <w:proofErr w:type="gramStart"/>
      <w:r w:rsidRPr="00EF18E8">
        <w:rPr>
          <w:rFonts w:ascii="Times New Roman" w:eastAsia="Times New Roman" w:hAnsi="Times New Roman" w:cs="Times New Roman"/>
          <w:bCs/>
          <w:sz w:val="24"/>
          <w:szCs w:val="24"/>
        </w:rPr>
        <w:t>de</w:t>
      </w:r>
      <w:proofErr w:type="gramEnd"/>
      <w:r w:rsidRPr="00EF18E8">
        <w:rPr>
          <w:rFonts w:ascii="Times New Roman" w:eastAsia="Times New Roman" w:hAnsi="Times New Roman" w:cs="Times New Roman"/>
          <w:bCs/>
          <w:sz w:val="24"/>
          <w:szCs w:val="24"/>
        </w:rPr>
        <w:t xml:space="preserve"> participer à la promotion de l’intégration des organisations professionnelles dans le dispositif de santé animale ;</w:t>
      </w:r>
    </w:p>
    <w:p w14:paraId="290BFBBE" w14:textId="77777777" w:rsidR="00CA4F9F" w:rsidRPr="00EF18E8" w:rsidRDefault="00CA4F9F" w:rsidP="00C64C0E">
      <w:pPr>
        <w:pStyle w:val="ListParagraph"/>
        <w:widowControl w:val="0"/>
        <w:numPr>
          <w:ilvl w:val="0"/>
          <w:numId w:val="15"/>
        </w:numPr>
        <w:tabs>
          <w:tab w:val="left" w:pos="1173"/>
        </w:tabs>
        <w:autoSpaceDE w:val="0"/>
        <w:autoSpaceDN w:val="0"/>
        <w:spacing w:after="0" w:line="240" w:lineRule="auto"/>
        <w:ind w:left="426" w:right="183" w:hanging="364"/>
        <w:contextualSpacing w:val="0"/>
        <w:jc w:val="both"/>
        <w:rPr>
          <w:rFonts w:ascii="Times New Roman" w:eastAsia="Times New Roman" w:hAnsi="Times New Roman" w:cs="Times New Roman"/>
          <w:bCs/>
          <w:sz w:val="24"/>
          <w:szCs w:val="24"/>
        </w:rPr>
      </w:pPr>
      <w:proofErr w:type="gramStart"/>
      <w:r w:rsidRPr="00EF18E8">
        <w:rPr>
          <w:rFonts w:ascii="Times New Roman" w:eastAsia="Times New Roman" w:hAnsi="Times New Roman" w:cs="Times New Roman"/>
          <w:bCs/>
          <w:sz w:val="24"/>
          <w:szCs w:val="24"/>
        </w:rPr>
        <w:t>d’associer</w:t>
      </w:r>
      <w:proofErr w:type="gramEnd"/>
      <w:r w:rsidRPr="00EF18E8">
        <w:rPr>
          <w:rFonts w:ascii="Times New Roman" w:eastAsia="Times New Roman" w:hAnsi="Times New Roman" w:cs="Times New Roman"/>
          <w:bCs/>
          <w:sz w:val="24"/>
          <w:szCs w:val="24"/>
        </w:rPr>
        <w:t xml:space="preserve"> les professionnels à la démarche qualité dans le secteur agro­industriel en relation avec la Direction des Organisations Professionnelles et de l’appui au Financement ;</w:t>
      </w:r>
    </w:p>
    <w:p w14:paraId="4BC580ED" w14:textId="77777777" w:rsidR="00CA4F9F" w:rsidRPr="00EF18E8" w:rsidRDefault="00CA4F9F" w:rsidP="00C64C0E">
      <w:pPr>
        <w:pStyle w:val="ListParagraph"/>
        <w:widowControl w:val="0"/>
        <w:numPr>
          <w:ilvl w:val="0"/>
          <w:numId w:val="15"/>
        </w:numPr>
        <w:tabs>
          <w:tab w:val="left" w:pos="1173"/>
        </w:tabs>
        <w:autoSpaceDE w:val="0"/>
        <w:autoSpaceDN w:val="0"/>
        <w:spacing w:after="0" w:line="240" w:lineRule="auto"/>
        <w:ind w:left="426" w:right="183" w:hanging="364"/>
        <w:contextualSpacing w:val="0"/>
        <w:jc w:val="both"/>
        <w:rPr>
          <w:rFonts w:ascii="Times New Roman" w:eastAsia="Times New Roman" w:hAnsi="Times New Roman" w:cs="Times New Roman"/>
          <w:bCs/>
          <w:sz w:val="24"/>
          <w:szCs w:val="24"/>
        </w:rPr>
      </w:pPr>
      <w:proofErr w:type="gramStart"/>
      <w:r w:rsidRPr="00EF18E8">
        <w:rPr>
          <w:rFonts w:ascii="Times New Roman" w:eastAsia="Times New Roman" w:hAnsi="Times New Roman" w:cs="Times New Roman"/>
          <w:bCs/>
          <w:sz w:val="24"/>
          <w:szCs w:val="24"/>
        </w:rPr>
        <w:t>de</w:t>
      </w:r>
      <w:proofErr w:type="gramEnd"/>
      <w:r w:rsidRPr="00EF18E8">
        <w:rPr>
          <w:rFonts w:ascii="Times New Roman" w:eastAsia="Times New Roman" w:hAnsi="Times New Roman" w:cs="Times New Roman"/>
          <w:bCs/>
          <w:sz w:val="24"/>
          <w:szCs w:val="24"/>
        </w:rPr>
        <w:t xml:space="preserve"> participer aux travaux de recherche relatifs aux services vétérinaires, en liaison avec les structures compétentes de la recherche scientifique ;</w:t>
      </w:r>
    </w:p>
    <w:p w14:paraId="72EFDE92" w14:textId="77777777" w:rsidR="00CA4F9F" w:rsidRPr="00EF18E8" w:rsidRDefault="00CA4F9F" w:rsidP="00C64C0E">
      <w:pPr>
        <w:pStyle w:val="ListParagraph"/>
        <w:widowControl w:val="0"/>
        <w:numPr>
          <w:ilvl w:val="0"/>
          <w:numId w:val="15"/>
        </w:numPr>
        <w:tabs>
          <w:tab w:val="left" w:pos="1173"/>
        </w:tabs>
        <w:autoSpaceDE w:val="0"/>
        <w:autoSpaceDN w:val="0"/>
        <w:spacing w:after="0" w:line="240" w:lineRule="auto"/>
        <w:ind w:left="426" w:right="183" w:hanging="364"/>
        <w:contextualSpacing w:val="0"/>
        <w:jc w:val="both"/>
        <w:rPr>
          <w:rFonts w:ascii="Times New Roman" w:eastAsia="Times New Roman" w:hAnsi="Times New Roman" w:cs="Times New Roman"/>
          <w:bCs/>
          <w:sz w:val="24"/>
          <w:szCs w:val="24"/>
        </w:rPr>
      </w:pPr>
      <w:proofErr w:type="gramStart"/>
      <w:r w:rsidRPr="00EF18E8">
        <w:rPr>
          <w:rFonts w:ascii="Times New Roman" w:eastAsia="Times New Roman" w:hAnsi="Times New Roman" w:cs="Times New Roman"/>
          <w:bCs/>
          <w:sz w:val="24"/>
          <w:szCs w:val="24"/>
        </w:rPr>
        <w:t>de</w:t>
      </w:r>
      <w:proofErr w:type="gramEnd"/>
      <w:r w:rsidRPr="00EF18E8">
        <w:rPr>
          <w:rFonts w:ascii="Times New Roman" w:eastAsia="Times New Roman" w:hAnsi="Times New Roman" w:cs="Times New Roman"/>
          <w:bCs/>
          <w:sz w:val="24"/>
          <w:szCs w:val="24"/>
        </w:rPr>
        <w:t xml:space="preserve"> contribuer à la mise en œuvre des textes relatifs à la décentralisation et au développement local ;</w:t>
      </w:r>
    </w:p>
    <w:p w14:paraId="2EEABBA3" w14:textId="3DD30F74" w:rsidR="00CA4F9F" w:rsidRPr="00EF18E8" w:rsidRDefault="00CA4F9F" w:rsidP="00C64C0E">
      <w:pPr>
        <w:pStyle w:val="ListParagraph"/>
        <w:widowControl w:val="0"/>
        <w:numPr>
          <w:ilvl w:val="0"/>
          <w:numId w:val="15"/>
        </w:numPr>
        <w:tabs>
          <w:tab w:val="left" w:pos="1173"/>
        </w:tabs>
        <w:autoSpaceDE w:val="0"/>
        <w:autoSpaceDN w:val="0"/>
        <w:spacing w:after="0" w:line="240" w:lineRule="auto"/>
        <w:ind w:left="426" w:right="183" w:hanging="364"/>
        <w:contextualSpacing w:val="0"/>
        <w:jc w:val="both"/>
        <w:rPr>
          <w:rFonts w:ascii="Times New Roman" w:hAnsi="Times New Roman" w:cs="Times New Roman"/>
          <w:sz w:val="24"/>
          <w:szCs w:val="24"/>
        </w:rPr>
      </w:pPr>
      <w:proofErr w:type="gramStart"/>
      <w:r w:rsidRPr="00EF18E8">
        <w:rPr>
          <w:rFonts w:ascii="Times New Roman" w:eastAsia="Times New Roman" w:hAnsi="Times New Roman" w:cs="Times New Roman"/>
          <w:bCs/>
          <w:sz w:val="24"/>
          <w:szCs w:val="24"/>
        </w:rPr>
        <w:t>de</w:t>
      </w:r>
      <w:proofErr w:type="gramEnd"/>
      <w:r w:rsidRPr="00EF18E8">
        <w:rPr>
          <w:rFonts w:ascii="Times New Roman" w:eastAsia="Times New Roman" w:hAnsi="Times New Roman" w:cs="Times New Roman"/>
          <w:bCs/>
          <w:sz w:val="24"/>
          <w:szCs w:val="24"/>
        </w:rPr>
        <w:t xml:space="preserve"> contrôler les quotas des denrées alimentaires animales et halieutiques soumises à autorisation préalable des Directions, des Productions Animales, de l’Aquaculture et des Pêches.</w:t>
      </w:r>
    </w:p>
    <w:p w14:paraId="2BD80889" w14:textId="77777777" w:rsidR="00C64C0E" w:rsidRPr="00EF18E8" w:rsidRDefault="00C64C0E" w:rsidP="00C64C0E">
      <w:pPr>
        <w:pStyle w:val="NormalWeb"/>
        <w:spacing w:before="0" w:beforeAutospacing="0" w:after="0" w:afterAutospacing="0"/>
        <w:jc w:val="both"/>
        <w:rPr>
          <w:bCs/>
          <w:lang w:val="fr-FR" w:eastAsia="fr-FR" w:bidi="fr-FR"/>
        </w:rPr>
      </w:pPr>
    </w:p>
    <w:p w14:paraId="26E623DD" w14:textId="5D47F03C" w:rsidR="00946DA2" w:rsidRPr="00EF18E8" w:rsidRDefault="00946DA2" w:rsidP="00C64C0E">
      <w:pPr>
        <w:pStyle w:val="NormalWeb"/>
        <w:spacing w:before="0" w:beforeAutospacing="0" w:after="0" w:afterAutospacing="0"/>
        <w:jc w:val="both"/>
        <w:rPr>
          <w:lang w:val="fr-FR"/>
        </w:rPr>
      </w:pPr>
      <w:r w:rsidRPr="00EF18E8">
        <w:rPr>
          <w:bCs/>
          <w:lang w:val="fr-FR" w:eastAsia="fr-FR" w:bidi="fr-FR"/>
        </w:rPr>
        <w:t>D’autre part, face au rajeunissement d</w:t>
      </w:r>
      <w:r w:rsidR="00201E50" w:rsidRPr="00EF18E8">
        <w:rPr>
          <w:bCs/>
          <w:lang w:val="fr-FR" w:eastAsia="fr-FR" w:bidi="fr-FR"/>
        </w:rPr>
        <w:t>u personnel technique</w:t>
      </w:r>
      <w:r w:rsidRPr="00EF18E8">
        <w:rPr>
          <w:bCs/>
          <w:lang w:val="fr-FR" w:eastAsia="fr-FR" w:bidi="fr-FR"/>
        </w:rPr>
        <w:t xml:space="preserve"> </w:t>
      </w:r>
      <w:r w:rsidR="00201E50" w:rsidRPr="00EF18E8">
        <w:rPr>
          <w:bCs/>
          <w:lang w:val="fr-FR" w:eastAsia="fr-FR" w:bidi="fr-FR"/>
        </w:rPr>
        <w:t xml:space="preserve">de la </w:t>
      </w:r>
      <w:r w:rsidR="00201E50" w:rsidRPr="00EF18E8">
        <w:rPr>
          <w:b/>
          <w:lang w:val="fr-FR" w:eastAsia="fr-FR" w:bidi="fr-FR"/>
        </w:rPr>
        <w:t>Direction des Services Vétérinaires et du Bien-être Animal</w:t>
      </w:r>
      <w:r w:rsidR="00201E50" w:rsidRPr="00EF18E8">
        <w:rPr>
          <w:bCs/>
          <w:lang w:val="fr-FR" w:eastAsia="fr-FR" w:bidi="fr-FR"/>
        </w:rPr>
        <w:t xml:space="preserve"> </w:t>
      </w:r>
      <w:r w:rsidRPr="00EF18E8">
        <w:rPr>
          <w:bCs/>
          <w:lang w:val="fr-FR" w:eastAsia="fr-FR" w:bidi="fr-FR"/>
        </w:rPr>
        <w:t>du Ministère en char</w:t>
      </w:r>
      <w:r w:rsidR="00201E50" w:rsidRPr="00EF18E8">
        <w:rPr>
          <w:bCs/>
          <w:lang w:val="fr-FR" w:eastAsia="fr-FR" w:bidi="fr-FR"/>
        </w:rPr>
        <w:t>ge de la santé animale et de l’hygiène publique vétérinaire</w:t>
      </w:r>
      <w:r w:rsidRPr="00EF18E8">
        <w:rPr>
          <w:bCs/>
          <w:lang w:val="fr-FR" w:eastAsia="fr-FR" w:bidi="fr-FR"/>
        </w:rPr>
        <w:t xml:space="preserve">, l’appui apporté par l’UE </w:t>
      </w:r>
      <w:r w:rsidR="00EB2CFD" w:rsidRPr="00EF18E8">
        <w:rPr>
          <w:bCs/>
          <w:lang w:val="fr-FR" w:eastAsia="fr-FR" w:bidi="fr-FR"/>
        </w:rPr>
        <w:t>à</w:t>
      </w:r>
      <w:r w:rsidRPr="00EF18E8">
        <w:rPr>
          <w:bCs/>
          <w:lang w:val="fr-FR" w:eastAsia="fr-FR" w:bidi="fr-FR"/>
        </w:rPr>
        <w:t xml:space="preserve"> </w:t>
      </w:r>
      <w:r w:rsidR="00201E50" w:rsidRPr="00EF18E8">
        <w:rPr>
          <w:bCs/>
          <w:lang w:val="fr-FR" w:eastAsia="fr-FR" w:bidi="fr-FR"/>
        </w:rPr>
        <w:t>l’</w:t>
      </w:r>
      <w:r w:rsidRPr="00EF18E8">
        <w:rPr>
          <w:bCs/>
          <w:lang w:val="fr-FR" w:eastAsia="fr-FR" w:bidi="fr-FR"/>
        </w:rPr>
        <w:t xml:space="preserve">Autorité compétente </w:t>
      </w:r>
      <w:r w:rsidR="00201E50" w:rsidRPr="00EF18E8">
        <w:rPr>
          <w:bCs/>
          <w:lang w:val="fr-FR" w:eastAsia="fr-FR" w:bidi="fr-FR"/>
        </w:rPr>
        <w:t>ivoirienne</w:t>
      </w:r>
      <w:r w:rsidRPr="00EF18E8">
        <w:rPr>
          <w:bCs/>
          <w:lang w:val="fr-FR" w:eastAsia="fr-FR" w:bidi="fr-FR"/>
        </w:rPr>
        <w:t xml:space="preserve"> dans le cadre du projet de jumelage permettra de </w:t>
      </w:r>
      <w:r w:rsidR="00201E50" w:rsidRPr="00EF18E8">
        <w:rPr>
          <w:bCs/>
          <w:lang w:val="fr-FR" w:eastAsia="fr-FR" w:bidi="fr-FR"/>
        </w:rPr>
        <w:t>renforcer les capacités de ce dernier</w:t>
      </w:r>
      <w:r w:rsidR="0067461D" w:rsidRPr="00EF18E8">
        <w:rPr>
          <w:bCs/>
          <w:lang w:val="fr-FR" w:eastAsia="fr-FR" w:bidi="fr-FR"/>
        </w:rPr>
        <w:t xml:space="preserve"> sur l’appropriation de la réglementation nationale et des règlements européens en matière de </w:t>
      </w:r>
      <w:proofErr w:type="spellStart"/>
      <w:r w:rsidR="0067461D" w:rsidRPr="00EF18E8">
        <w:rPr>
          <w:bCs/>
          <w:lang w:val="fr-FR" w:eastAsia="fr-FR" w:bidi="fr-FR"/>
        </w:rPr>
        <w:t>DAOA</w:t>
      </w:r>
      <w:proofErr w:type="spellEnd"/>
      <w:r w:rsidR="0067461D" w:rsidRPr="00EF18E8">
        <w:rPr>
          <w:bCs/>
          <w:lang w:val="fr-FR" w:eastAsia="fr-FR" w:bidi="fr-FR"/>
        </w:rPr>
        <w:t xml:space="preserve"> et les aspects techniques dans le cadre</w:t>
      </w:r>
      <w:r w:rsidR="0067461D" w:rsidRPr="00EF18E8">
        <w:rPr>
          <w:lang w:val="fr-FR"/>
        </w:rPr>
        <w:t xml:space="preserve"> du contrôle sanitaire des </w:t>
      </w:r>
      <w:proofErr w:type="spellStart"/>
      <w:r w:rsidR="0067461D" w:rsidRPr="00EF18E8">
        <w:rPr>
          <w:lang w:val="fr-FR"/>
        </w:rPr>
        <w:t>DAOA</w:t>
      </w:r>
      <w:proofErr w:type="spellEnd"/>
      <w:r w:rsidRPr="00EF18E8">
        <w:rPr>
          <w:lang w:val="fr-FR"/>
        </w:rPr>
        <w:t xml:space="preserve">. Ceci permettra également de faciliter </w:t>
      </w:r>
      <w:r w:rsidR="00774814" w:rsidRPr="00EF18E8">
        <w:rPr>
          <w:lang w:val="fr-FR"/>
        </w:rPr>
        <w:t xml:space="preserve">la </w:t>
      </w:r>
      <w:r w:rsidRPr="00EF18E8">
        <w:rPr>
          <w:lang w:val="fr-FR"/>
        </w:rPr>
        <w:t>transpos</w:t>
      </w:r>
      <w:r w:rsidR="00774814" w:rsidRPr="00EF18E8">
        <w:rPr>
          <w:lang w:val="fr-FR"/>
        </w:rPr>
        <w:t>ition</w:t>
      </w:r>
      <w:r w:rsidRPr="00EF18E8">
        <w:rPr>
          <w:lang w:val="fr-FR"/>
        </w:rPr>
        <w:t xml:space="preserve"> </w:t>
      </w:r>
      <w:r w:rsidR="00774814" w:rsidRPr="00EF18E8">
        <w:rPr>
          <w:lang w:val="fr-FR"/>
        </w:rPr>
        <w:t>d</w:t>
      </w:r>
      <w:r w:rsidRPr="00EF18E8">
        <w:rPr>
          <w:lang w:val="fr-FR"/>
        </w:rPr>
        <w:t>es dispositions règlementaires européennes en règlementations nationales pour la mise en conformité de</w:t>
      </w:r>
      <w:r w:rsidR="0067461D" w:rsidRPr="00EF18E8">
        <w:rPr>
          <w:lang w:val="fr-FR"/>
        </w:rPr>
        <w:t xml:space="preserve">s </w:t>
      </w:r>
      <w:proofErr w:type="spellStart"/>
      <w:r w:rsidR="0067461D" w:rsidRPr="00EF18E8">
        <w:rPr>
          <w:lang w:val="fr-FR"/>
        </w:rPr>
        <w:t>DAOA</w:t>
      </w:r>
      <w:proofErr w:type="spellEnd"/>
      <w:r w:rsidR="0067461D" w:rsidRPr="00EF18E8">
        <w:rPr>
          <w:lang w:val="fr-FR"/>
        </w:rPr>
        <w:t xml:space="preserve"> destinés à l’importation, à l’exportation ou à une consommation locale</w:t>
      </w:r>
      <w:r w:rsidRPr="00EF18E8">
        <w:rPr>
          <w:lang w:val="fr-FR"/>
        </w:rPr>
        <w:t>.</w:t>
      </w:r>
    </w:p>
    <w:p w14:paraId="5346BC60" w14:textId="77777777" w:rsidR="00CF7875" w:rsidRPr="00EF18E8" w:rsidRDefault="00CF7875" w:rsidP="00C64C0E">
      <w:pPr>
        <w:pStyle w:val="Default"/>
        <w:jc w:val="both"/>
        <w:rPr>
          <w:rFonts w:eastAsia="Times New Roman"/>
          <w:bCs/>
          <w:color w:val="auto"/>
          <w:lang w:val="fr-FR" w:eastAsia="fr-FR" w:bidi="fr-FR"/>
        </w:rPr>
      </w:pPr>
      <w:r w:rsidRPr="00EF18E8">
        <w:rPr>
          <w:rFonts w:eastAsia="Times New Roman"/>
          <w:bCs/>
          <w:color w:val="auto"/>
          <w:lang w:val="fr-FR" w:eastAsia="fr-FR" w:bidi="fr-FR"/>
        </w:rPr>
        <w:t xml:space="preserve">La </w:t>
      </w:r>
      <w:proofErr w:type="spellStart"/>
      <w:r w:rsidRPr="00EF18E8">
        <w:rPr>
          <w:rFonts w:eastAsia="Times New Roman"/>
          <w:bCs/>
          <w:color w:val="auto"/>
          <w:lang w:val="fr-FR" w:eastAsia="fr-FR" w:bidi="fr-FR"/>
        </w:rPr>
        <w:t>DSV</w:t>
      </w:r>
      <w:proofErr w:type="spellEnd"/>
      <w:r w:rsidRPr="00EF18E8">
        <w:rPr>
          <w:rFonts w:eastAsia="Times New Roman"/>
          <w:bCs/>
          <w:color w:val="auto"/>
          <w:lang w:val="fr-FR" w:eastAsia="fr-FR" w:bidi="fr-FR"/>
        </w:rPr>
        <w:t xml:space="preserve"> ne compte pas de laboratoire dans sa structure mais s’appuie sur un réseau de laboratoires pour la réalisation des analyses prévues dans le cadre des programmes de contrôle officiel.</w:t>
      </w:r>
    </w:p>
    <w:p w14:paraId="5C8E1EF6" w14:textId="0C1109FD" w:rsidR="00CF7875" w:rsidRPr="00EF18E8" w:rsidRDefault="00CF7875" w:rsidP="00C64C0E">
      <w:pPr>
        <w:pStyle w:val="Default"/>
        <w:ind w:left="360"/>
        <w:jc w:val="both"/>
        <w:rPr>
          <w:bCs/>
          <w:lang w:val="fr-FR" w:eastAsia="fr-FR" w:bidi="fr-FR"/>
        </w:rPr>
      </w:pPr>
      <w:r w:rsidRPr="00EF18E8">
        <w:rPr>
          <w:rFonts w:eastAsia="Times New Roman"/>
          <w:bCs/>
          <w:color w:val="auto"/>
          <w:lang w:val="fr-FR" w:eastAsia="fr-FR" w:bidi="fr-FR"/>
        </w:rPr>
        <w:t xml:space="preserve"> </w:t>
      </w:r>
    </w:p>
    <w:p w14:paraId="24580EC8" w14:textId="057346FC" w:rsidR="0075170C" w:rsidRPr="00EF18E8" w:rsidRDefault="00CA7A32" w:rsidP="00C64C0E">
      <w:pPr>
        <w:pStyle w:val="Default"/>
        <w:jc w:val="both"/>
        <w:rPr>
          <w:rFonts w:eastAsia="Times New Roman"/>
          <w:bCs/>
          <w:lang w:val="fr-BE"/>
        </w:rPr>
      </w:pPr>
      <w:r w:rsidRPr="00EF18E8">
        <w:rPr>
          <w:rFonts w:eastAsia="Times New Roman"/>
          <w:bCs/>
          <w:lang w:val="fr-BE"/>
        </w:rPr>
        <w:lastRenderedPageBreak/>
        <w:t>De plus</w:t>
      </w:r>
      <w:r w:rsidR="0067461D" w:rsidRPr="00EF18E8">
        <w:rPr>
          <w:rFonts w:eastAsia="Times New Roman"/>
          <w:bCs/>
          <w:lang w:val="fr-BE"/>
        </w:rPr>
        <w:t xml:space="preserve"> l</w:t>
      </w:r>
      <w:r w:rsidR="00C83035" w:rsidRPr="00EF18E8">
        <w:rPr>
          <w:rFonts w:eastAsia="Times New Roman"/>
          <w:bCs/>
          <w:lang w:val="fr-BE"/>
        </w:rPr>
        <w:t xml:space="preserve">a </w:t>
      </w:r>
      <w:proofErr w:type="spellStart"/>
      <w:r w:rsidR="00774814" w:rsidRPr="00EF18E8">
        <w:rPr>
          <w:rFonts w:eastAsia="Times New Roman"/>
          <w:bCs/>
          <w:lang w:val="fr-BE"/>
        </w:rPr>
        <w:t>DSV</w:t>
      </w:r>
      <w:proofErr w:type="spellEnd"/>
      <w:r w:rsidR="0067461D" w:rsidRPr="00EF18E8">
        <w:rPr>
          <w:rFonts w:eastAsia="Times New Roman"/>
          <w:bCs/>
          <w:lang w:val="fr-BE"/>
        </w:rPr>
        <w:t xml:space="preserve"> </w:t>
      </w:r>
      <w:r w:rsidR="007114C5" w:rsidRPr="00EF18E8">
        <w:rPr>
          <w:rFonts w:eastAsia="Times New Roman"/>
          <w:bCs/>
          <w:lang w:val="fr-BE"/>
        </w:rPr>
        <w:t>représente</w:t>
      </w:r>
      <w:r w:rsidR="00326CF5" w:rsidRPr="00EF18E8">
        <w:rPr>
          <w:rFonts w:eastAsia="Times New Roman"/>
          <w:bCs/>
          <w:lang w:val="fr-BE"/>
        </w:rPr>
        <w:t xml:space="preserve"> l’</w:t>
      </w:r>
      <w:r w:rsidR="0075170C" w:rsidRPr="00EF18E8">
        <w:rPr>
          <w:rFonts w:eastAsia="Times New Roman"/>
          <w:bCs/>
          <w:lang w:val="fr-BE"/>
        </w:rPr>
        <w:t>autorité compétente</w:t>
      </w:r>
      <w:r w:rsidR="00326CF5" w:rsidRPr="00EF18E8">
        <w:rPr>
          <w:rFonts w:eastAsia="Times New Roman"/>
          <w:bCs/>
          <w:lang w:val="fr-BE"/>
        </w:rPr>
        <w:t xml:space="preserve"> </w:t>
      </w:r>
      <w:r w:rsidR="007114C5" w:rsidRPr="00EF18E8">
        <w:rPr>
          <w:rFonts w:eastAsia="Times New Roman"/>
          <w:bCs/>
          <w:lang w:val="fr-BE"/>
        </w:rPr>
        <w:t>pour les</w:t>
      </w:r>
      <w:r w:rsidR="0067461D" w:rsidRPr="00EF18E8">
        <w:rPr>
          <w:rFonts w:eastAsia="Times New Roman"/>
          <w:bCs/>
          <w:lang w:val="fr-BE"/>
        </w:rPr>
        <w:t xml:space="preserve"> audits </w:t>
      </w:r>
      <w:r w:rsidR="007114C5" w:rsidRPr="00EF18E8">
        <w:rPr>
          <w:rFonts w:eastAsia="Times New Roman"/>
          <w:bCs/>
          <w:lang w:val="fr-BE"/>
        </w:rPr>
        <w:t xml:space="preserve">et les </w:t>
      </w:r>
      <w:r w:rsidR="0067461D" w:rsidRPr="00EF18E8">
        <w:rPr>
          <w:rFonts w:eastAsia="Times New Roman"/>
          <w:bCs/>
          <w:lang w:val="fr-BE"/>
        </w:rPr>
        <w:t>évaluation</w:t>
      </w:r>
      <w:r w:rsidR="007114C5" w:rsidRPr="00EF18E8">
        <w:rPr>
          <w:rFonts w:eastAsia="Times New Roman"/>
          <w:bCs/>
          <w:lang w:val="fr-BE"/>
        </w:rPr>
        <w:t>s</w:t>
      </w:r>
      <w:r w:rsidR="0067461D" w:rsidRPr="00EF18E8">
        <w:rPr>
          <w:rFonts w:eastAsia="Times New Roman"/>
          <w:bCs/>
          <w:lang w:val="fr-BE"/>
        </w:rPr>
        <w:t xml:space="preserve"> des systèmes de contrôle </w:t>
      </w:r>
      <w:r w:rsidR="007114C5" w:rsidRPr="00EF18E8">
        <w:rPr>
          <w:rFonts w:eastAsia="Times New Roman"/>
          <w:bCs/>
          <w:lang w:val="fr-BE"/>
        </w:rPr>
        <w:t xml:space="preserve">des produits </w:t>
      </w:r>
      <w:proofErr w:type="gramStart"/>
      <w:r w:rsidR="0044561A" w:rsidRPr="00EF18E8">
        <w:rPr>
          <w:rFonts w:eastAsia="Times New Roman"/>
          <w:bCs/>
          <w:lang w:val="fr-BE"/>
        </w:rPr>
        <w:t>de la pêche destiné</w:t>
      </w:r>
      <w:r w:rsidR="00874DA2" w:rsidRPr="00EF18E8">
        <w:rPr>
          <w:rFonts w:eastAsia="Times New Roman"/>
          <w:bCs/>
          <w:lang w:val="fr-BE"/>
        </w:rPr>
        <w:t>s</w:t>
      </w:r>
      <w:proofErr w:type="gramEnd"/>
      <w:r w:rsidR="007114C5" w:rsidRPr="00EF18E8">
        <w:rPr>
          <w:rFonts w:eastAsia="Times New Roman"/>
          <w:bCs/>
          <w:lang w:val="fr-BE"/>
        </w:rPr>
        <w:t xml:space="preserve"> à l’exportation vers </w:t>
      </w:r>
      <w:r w:rsidRPr="00EF18E8">
        <w:rPr>
          <w:rFonts w:eastAsia="Times New Roman"/>
          <w:bCs/>
          <w:lang w:val="fr-BE"/>
        </w:rPr>
        <w:t xml:space="preserve">l’Union </w:t>
      </w:r>
      <w:r w:rsidR="007114C5" w:rsidRPr="00EF18E8">
        <w:rPr>
          <w:rFonts w:eastAsia="Times New Roman"/>
          <w:bCs/>
          <w:lang w:val="fr-BE"/>
        </w:rPr>
        <w:t>européenne effectués par la Direction Générale de la Santé et la Sécurité Alimentaire de la Commission Européenne (DG SANTE)</w:t>
      </w:r>
      <w:r w:rsidR="0075170C" w:rsidRPr="00EF18E8">
        <w:rPr>
          <w:rFonts w:eastAsia="Times New Roman"/>
          <w:bCs/>
          <w:lang w:val="fr-BE"/>
        </w:rPr>
        <w:t>.</w:t>
      </w:r>
    </w:p>
    <w:p w14:paraId="613BE7BF" w14:textId="77777777" w:rsidR="00326CF5" w:rsidRPr="00EF18E8" w:rsidRDefault="00326CF5" w:rsidP="00C64C0E">
      <w:pPr>
        <w:pStyle w:val="Default"/>
        <w:jc w:val="both"/>
        <w:rPr>
          <w:rFonts w:eastAsia="Times New Roman"/>
          <w:bCs/>
          <w:color w:val="auto"/>
          <w:lang w:val="fr-FR" w:eastAsia="fr-FR" w:bidi="fr-FR"/>
        </w:rPr>
      </w:pPr>
    </w:p>
    <w:p w14:paraId="5236631A" w14:textId="60133F2A" w:rsidR="008F41B5" w:rsidRPr="00EF18E8" w:rsidRDefault="008F41B5" w:rsidP="00C64C0E">
      <w:pPr>
        <w:autoSpaceDE w:val="0"/>
        <w:autoSpaceDN w:val="0"/>
        <w:adjustRightInd w:val="0"/>
        <w:spacing w:after="0" w:line="240" w:lineRule="auto"/>
        <w:ind w:left="540" w:hanging="540"/>
        <w:rPr>
          <w:rFonts w:ascii="Times New Roman" w:eastAsia="Times New Roman" w:hAnsi="Times New Roman" w:cs="Times New Roman"/>
          <w:b/>
          <w:bCs/>
          <w:sz w:val="24"/>
          <w:szCs w:val="24"/>
        </w:rPr>
      </w:pPr>
      <w:r w:rsidRPr="00EF18E8">
        <w:rPr>
          <w:rFonts w:ascii="Times New Roman" w:hAnsi="Times New Roman" w:cs="Times New Roman"/>
          <w:b/>
          <w:bCs/>
          <w:sz w:val="24"/>
          <w:szCs w:val="24"/>
        </w:rPr>
        <w:t>3.2</w:t>
      </w:r>
      <w:r w:rsidRPr="00EF18E8">
        <w:rPr>
          <w:rFonts w:ascii="Times New Roman" w:hAnsi="Times New Roman" w:cs="Times New Roman"/>
          <w:b/>
          <w:bCs/>
          <w:sz w:val="24"/>
          <w:szCs w:val="24"/>
        </w:rPr>
        <w:tab/>
        <w:t>Réformes en cours</w:t>
      </w:r>
    </w:p>
    <w:p w14:paraId="03E59428" w14:textId="06971553" w:rsidR="00C84DA0" w:rsidRPr="00EF18E8" w:rsidRDefault="00615E81" w:rsidP="00C64C0E">
      <w:pPr>
        <w:autoSpaceDE w:val="0"/>
        <w:autoSpaceDN w:val="0"/>
        <w:adjustRightInd w:val="0"/>
        <w:spacing w:after="0" w:line="240" w:lineRule="auto"/>
        <w:jc w:val="both"/>
        <w:rPr>
          <w:rFonts w:ascii="Times New Roman" w:eastAsia="Times New Roman" w:hAnsi="Times New Roman" w:cs="Times New Roman"/>
          <w:bCs/>
          <w:color w:val="000000"/>
          <w:sz w:val="24"/>
          <w:szCs w:val="24"/>
          <w:lang w:val="fr-BE" w:eastAsia="en-US" w:bidi="ar-SA"/>
        </w:rPr>
      </w:pPr>
      <w:r w:rsidRPr="00EF18E8">
        <w:rPr>
          <w:rFonts w:ascii="Times New Roman" w:eastAsia="Times New Roman" w:hAnsi="Times New Roman" w:cs="Times New Roman"/>
          <w:bCs/>
          <w:color w:val="000000"/>
          <w:sz w:val="24"/>
          <w:szCs w:val="24"/>
          <w:lang w:val="fr-BE" w:eastAsia="en-US" w:bidi="ar-SA"/>
        </w:rPr>
        <w:t xml:space="preserve">Le Ministère en charge de la </w:t>
      </w:r>
      <w:r w:rsidR="003F0F98" w:rsidRPr="00EF18E8">
        <w:rPr>
          <w:rFonts w:ascii="Times New Roman" w:eastAsia="Times New Roman" w:hAnsi="Times New Roman" w:cs="Times New Roman"/>
          <w:bCs/>
          <w:color w:val="000000"/>
          <w:sz w:val="24"/>
          <w:szCs w:val="24"/>
          <w:lang w:val="fr-BE" w:eastAsia="en-US" w:bidi="ar-SA"/>
        </w:rPr>
        <w:t>S</w:t>
      </w:r>
      <w:r w:rsidRPr="00EF18E8">
        <w:rPr>
          <w:rFonts w:ascii="Times New Roman" w:eastAsia="Times New Roman" w:hAnsi="Times New Roman" w:cs="Times New Roman"/>
          <w:bCs/>
          <w:color w:val="000000"/>
          <w:sz w:val="24"/>
          <w:szCs w:val="24"/>
          <w:lang w:val="fr-BE" w:eastAsia="en-US" w:bidi="ar-SA"/>
        </w:rPr>
        <w:t xml:space="preserve">anté </w:t>
      </w:r>
      <w:r w:rsidR="003F0F98" w:rsidRPr="00EF18E8">
        <w:rPr>
          <w:rFonts w:ascii="Times New Roman" w:eastAsia="Times New Roman" w:hAnsi="Times New Roman" w:cs="Times New Roman"/>
          <w:bCs/>
          <w:color w:val="000000"/>
          <w:sz w:val="24"/>
          <w:szCs w:val="24"/>
          <w:lang w:val="fr-BE" w:eastAsia="en-US" w:bidi="ar-SA"/>
        </w:rPr>
        <w:t>A</w:t>
      </w:r>
      <w:r w:rsidRPr="00EF18E8">
        <w:rPr>
          <w:rFonts w:ascii="Times New Roman" w:eastAsia="Times New Roman" w:hAnsi="Times New Roman" w:cs="Times New Roman"/>
          <w:bCs/>
          <w:color w:val="000000"/>
          <w:sz w:val="24"/>
          <w:szCs w:val="24"/>
          <w:lang w:val="fr-BE" w:eastAsia="en-US" w:bidi="ar-SA"/>
        </w:rPr>
        <w:t>nimale et de l’</w:t>
      </w:r>
      <w:r w:rsidR="003F0F98" w:rsidRPr="00EF18E8">
        <w:rPr>
          <w:rFonts w:ascii="Times New Roman" w:eastAsia="Times New Roman" w:hAnsi="Times New Roman" w:cs="Times New Roman"/>
          <w:bCs/>
          <w:color w:val="000000"/>
          <w:sz w:val="24"/>
          <w:szCs w:val="24"/>
          <w:lang w:val="fr-BE" w:eastAsia="en-US" w:bidi="ar-SA"/>
        </w:rPr>
        <w:t>H</w:t>
      </w:r>
      <w:r w:rsidRPr="00EF18E8">
        <w:rPr>
          <w:rFonts w:ascii="Times New Roman" w:eastAsia="Times New Roman" w:hAnsi="Times New Roman" w:cs="Times New Roman"/>
          <w:bCs/>
          <w:color w:val="000000"/>
          <w:sz w:val="24"/>
          <w:szCs w:val="24"/>
          <w:lang w:val="fr-BE" w:eastAsia="en-US" w:bidi="ar-SA"/>
        </w:rPr>
        <w:t xml:space="preserve">ygiène </w:t>
      </w:r>
      <w:r w:rsidR="003F0F98" w:rsidRPr="00EF18E8">
        <w:rPr>
          <w:rFonts w:ascii="Times New Roman" w:eastAsia="Times New Roman" w:hAnsi="Times New Roman" w:cs="Times New Roman"/>
          <w:bCs/>
          <w:color w:val="000000"/>
          <w:sz w:val="24"/>
          <w:szCs w:val="24"/>
          <w:lang w:val="fr-BE" w:eastAsia="en-US" w:bidi="ar-SA"/>
        </w:rPr>
        <w:t>P</w:t>
      </w:r>
      <w:r w:rsidRPr="00EF18E8">
        <w:rPr>
          <w:rFonts w:ascii="Times New Roman" w:eastAsia="Times New Roman" w:hAnsi="Times New Roman" w:cs="Times New Roman"/>
          <w:bCs/>
          <w:color w:val="000000"/>
          <w:sz w:val="24"/>
          <w:szCs w:val="24"/>
          <w:lang w:val="fr-BE" w:eastAsia="en-US" w:bidi="ar-SA"/>
        </w:rPr>
        <w:t xml:space="preserve">ublique </w:t>
      </w:r>
      <w:r w:rsidR="003F0F98" w:rsidRPr="00EF18E8">
        <w:rPr>
          <w:rFonts w:ascii="Times New Roman" w:eastAsia="Times New Roman" w:hAnsi="Times New Roman" w:cs="Times New Roman"/>
          <w:bCs/>
          <w:color w:val="000000"/>
          <w:sz w:val="24"/>
          <w:szCs w:val="24"/>
          <w:lang w:val="fr-BE" w:eastAsia="en-US" w:bidi="ar-SA"/>
        </w:rPr>
        <w:t>V</w:t>
      </w:r>
      <w:r w:rsidRPr="00EF18E8">
        <w:rPr>
          <w:rFonts w:ascii="Times New Roman" w:eastAsia="Times New Roman" w:hAnsi="Times New Roman" w:cs="Times New Roman"/>
          <w:bCs/>
          <w:color w:val="000000"/>
          <w:sz w:val="24"/>
          <w:szCs w:val="24"/>
          <w:lang w:val="fr-BE" w:eastAsia="en-US" w:bidi="ar-SA"/>
        </w:rPr>
        <w:t>étérinaire a entrepris, avec le concours de tous les acteurs concernés, d’élaborer de nouvelles stratégies faisant référence à une politique hardie, la Politique Nationale de Développement de l’Elevage, de la Pêche et de l’Aquaculture (</w:t>
      </w:r>
      <w:proofErr w:type="spellStart"/>
      <w:r w:rsidRPr="00EF18E8">
        <w:rPr>
          <w:rFonts w:ascii="Times New Roman" w:eastAsia="Times New Roman" w:hAnsi="Times New Roman" w:cs="Times New Roman"/>
          <w:bCs/>
          <w:color w:val="000000"/>
          <w:sz w:val="24"/>
          <w:szCs w:val="24"/>
          <w:lang w:val="fr-BE" w:eastAsia="en-US" w:bidi="ar-SA"/>
        </w:rPr>
        <w:t>PONADEPA</w:t>
      </w:r>
      <w:proofErr w:type="spellEnd"/>
      <w:r w:rsidRPr="00EF18E8">
        <w:rPr>
          <w:rFonts w:ascii="Times New Roman" w:eastAsia="Times New Roman" w:hAnsi="Times New Roman" w:cs="Times New Roman"/>
          <w:bCs/>
          <w:color w:val="000000"/>
          <w:sz w:val="24"/>
          <w:szCs w:val="24"/>
          <w:lang w:val="fr-BE" w:eastAsia="en-US" w:bidi="ar-SA"/>
        </w:rPr>
        <w:t>)</w:t>
      </w:r>
      <w:r w:rsidR="0081765E" w:rsidRPr="00EF18E8">
        <w:rPr>
          <w:rFonts w:ascii="Times New Roman" w:eastAsia="Times New Roman" w:hAnsi="Times New Roman" w:cs="Times New Roman"/>
          <w:bCs/>
          <w:color w:val="000000"/>
          <w:sz w:val="24"/>
          <w:szCs w:val="24"/>
          <w:lang w:val="fr-BE" w:eastAsia="en-US" w:bidi="ar-SA"/>
        </w:rPr>
        <w:t>.</w:t>
      </w:r>
      <w:r w:rsidRPr="00EF18E8">
        <w:rPr>
          <w:rFonts w:ascii="Times New Roman" w:eastAsia="Times New Roman" w:hAnsi="Times New Roman" w:cs="Times New Roman"/>
          <w:bCs/>
          <w:color w:val="000000"/>
          <w:sz w:val="24"/>
          <w:szCs w:val="24"/>
          <w:lang w:val="fr-BE" w:eastAsia="en-US" w:bidi="ar-SA"/>
        </w:rPr>
        <w:t xml:space="preserve"> </w:t>
      </w:r>
      <w:r w:rsidR="0081765E" w:rsidRPr="00EF18E8">
        <w:rPr>
          <w:rFonts w:ascii="Times New Roman" w:eastAsia="Times New Roman" w:hAnsi="Times New Roman" w:cs="Times New Roman"/>
          <w:bCs/>
          <w:color w:val="000000"/>
          <w:sz w:val="24"/>
          <w:szCs w:val="24"/>
          <w:lang w:val="fr-BE" w:eastAsia="en-US" w:bidi="ar-SA"/>
        </w:rPr>
        <w:t xml:space="preserve">Pour ce qui concerne la santé publique vétérinaire, il s’agit de </w:t>
      </w:r>
      <w:r w:rsidRPr="00EF18E8">
        <w:rPr>
          <w:rFonts w:ascii="Times New Roman" w:eastAsia="Times New Roman" w:hAnsi="Times New Roman" w:cs="Times New Roman"/>
          <w:bCs/>
          <w:color w:val="000000"/>
          <w:sz w:val="24"/>
          <w:szCs w:val="24"/>
          <w:lang w:val="fr-BE" w:eastAsia="en-US" w:bidi="ar-SA"/>
        </w:rPr>
        <w:t>la Stratégie Nationale de Renforcement de la Sant</w:t>
      </w:r>
      <w:r w:rsidR="00874DA2" w:rsidRPr="00EF18E8">
        <w:rPr>
          <w:rFonts w:ascii="Times New Roman" w:eastAsia="Times New Roman" w:hAnsi="Times New Roman" w:cs="Times New Roman"/>
          <w:bCs/>
          <w:color w:val="000000"/>
          <w:sz w:val="24"/>
          <w:szCs w:val="24"/>
          <w:lang w:val="fr-BE" w:eastAsia="en-US" w:bidi="ar-SA"/>
        </w:rPr>
        <w:t>é</w:t>
      </w:r>
      <w:r w:rsidRPr="00EF18E8">
        <w:rPr>
          <w:rFonts w:ascii="Times New Roman" w:eastAsia="Times New Roman" w:hAnsi="Times New Roman" w:cs="Times New Roman"/>
          <w:bCs/>
          <w:color w:val="000000"/>
          <w:sz w:val="24"/>
          <w:szCs w:val="24"/>
          <w:lang w:val="fr-BE" w:eastAsia="en-US" w:bidi="ar-SA"/>
        </w:rPr>
        <w:t xml:space="preserve"> Publique Vétérinaire qui </w:t>
      </w:r>
      <w:r w:rsidR="00C84DA0" w:rsidRPr="00EF18E8">
        <w:rPr>
          <w:rFonts w:ascii="Times New Roman" w:eastAsia="Times New Roman" w:hAnsi="Times New Roman" w:cs="Times New Roman"/>
          <w:bCs/>
          <w:color w:val="000000"/>
          <w:sz w:val="24"/>
          <w:szCs w:val="24"/>
          <w:lang w:val="fr-BE" w:eastAsia="en-US" w:bidi="ar-SA"/>
        </w:rPr>
        <w:t>prévoit</w:t>
      </w:r>
      <w:r w:rsidRPr="00EF18E8">
        <w:rPr>
          <w:rFonts w:ascii="Times New Roman" w:eastAsia="Times New Roman" w:hAnsi="Times New Roman" w:cs="Times New Roman"/>
          <w:bCs/>
          <w:color w:val="000000"/>
          <w:sz w:val="24"/>
          <w:szCs w:val="24"/>
          <w:lang w:val="fr-BE" w:eastAsia="en-US" w:bidi="ar-SA"/>
        </w:rPr>
        <w:t xml:space="preserve"> </w:t>
      </w:r>
      <w:r w:rsidR="00C84DA0" w:rsidRPr="00EF18E8">
        <w:rPr>
          <w:rFonts w:ascii="Times New Roman" w:eastAsia="Times New Roman" w:hAnsi="Times New Roman" w:cs="Times New Roman"/>
          <w:bCs/>
          <w:color w:val="000000"/>
          <w:sz w:val="24"/>
          <w:szCs w:val="24"/>
          <w:lang w:val="fr-BE" w:eastAsia="en-US" w:bidi="ar-SA"/>
        </w:rPr>
        <w:t>deux axes :</w:t>
      </w:r>
    </w:p>
    <w:p w14:paraId="034F963A" w14:textId="43F3E8B8" w:rsidR="00C84DA0" w:rsidRPr="00EF18E8" w:rsidRDefault="00C84DA0" w:rsidP="00C64C0E">
      <w:pPr>
        <w:pStyle w:val="ListParagraph"/>
        <w:numPr>
          <w:ilvl w:val="0"/>
          <w:numId w:val="7"/>
        </w:numPr>
        <w:autoSpaceDE w:val="0"/>
        <w:autoSpaceDN w:val="0"/>
        <w:adjustRightInd w:val="0"/>
        <w:spacing w:after="0" w:line="240" w:lineRule="auto"/>
        <w:jc w:val="both"/>
        <w:rPr>
          <w:rFonts w:ascii="Times New Roman" w:eastAsia="Times New Roman" w:hAnsi="Times New Roman" w:cs="Times New Roman"/>
          <w:bCs/>
          <w:color w:val="000000"/>
          <w:sz w:val="24"/>
          <w:szCs w:val="24"/>
          <w:lang w:val="fr-BE" w:eastAsia="en-US" w:bidi="ar-SA"/>
        </w:rPr>
      </w:pPr>
      <w:proofErr w:type="gramStart"/>
      <w:r w:rsidRPr="00EF18E8">
        <w:rPr>
          <w:rFonts w:ascii="Times New Roman" w:eastAsia="Times New Roman" w:hAnsi="Times New Roman" w:cs="Times New Roman"/>
          <w:bCs/>
          <w:color w:val="000000"/>
          <w:sz w:val="24"/>
          <w:szCs w:val="24"/>
          <w:lang w:val="fr-BE" w:eastAsia="en-US" w:bidi="ar-SA"/>
        </w:rPr>
        <w:t>amélioration</w:t>
      </w:r>
      <w:proofErr w:type="gramEnd"/>
      <w:r w:rsidRPr="00EF18E8">
        <w:rPr>
          <w:rFonts w:ascii="Times New Roman" w:eastAsia="Times New Roman" w:hAnsi="Times New Roman" w:cs="Times New Roman"/>
          <w:bCs/>
          <w:color w:val="000000"/>
          <w:sz w:val="24"/>
          <w:szCs w:val="24"/>
          <w:lang w:val="fr-BE" w:eastAsia="en-US" w:bidi="ar-SA"/>
        </w:rPr>
        <w:t xml:space="preserve"> de l</w:t>
      </w:r>
      <w:r w:rsidR="00615E81" w:rsidRPr="00EF18E8">
        <w:rPr>
          <w:rFonts w:ascii="Times New Roman" w:eastAsia="Times New Roman" w:hAnsi="Times New Roman" w:cs="Times New Roman"/>
          <w:bCs/>
          <w:color w:val="000000"/>
          <w:sz w:val="24"/>
          <w:szCs w:val="24"/>
          <w:lang w:val="fr-BE" w:eastAsia="en-US" w:bidi="ar-SA"/>
        </w:rPr>
        <w:t>a santé animale et</w:t>
      </w:r>
      <w:r w:rsidRPr="00EF18E8">
        <w:rPr>
          <w:rFonts w:ascii="Times New Roman" w:eastAsia="Times New Roman" w:hAnsi="Times New Roman" w:cs="Times New Roman"/>
          <w:bCs/>
          <w:color w:val="000000"/>
          <w:sz w:val="24"/>
          <w:szCs w:val="24"/>
          <w:lang w:val="fr-BE" w:eastAsia="en-US" w:bidi="ar-SA"/>
        </w:rPr>
        <w:t xml:space="preserve"> du </w:t>
      </w:r>
      <w:r w:rsidR="00874DA2" w:rsidRPr="00EF18E8">
        <w:rPr>
          <w:rFonts w:ascii="Times New Roman" w:eastAsia="Times New Roman" w:hAnsi="Times New Roman" w:cs="Times New Roman"/>
          <w:bCs/>
          <w:color w:val="000000"/>
          <w:sz w:val="24"/>
          <w:szCs w:val="24"/>
          <w:lang w:val="fr-BE" w:eastAsia="en-US" w:bidi="ar-SA"/>
        </w:rPr>
        <w:t>b</w:t>
      </w:r>
      <w:r w:rsidRPr="00EF18E8">
        <w:rPr>
          <w:rFonts w:ascii="Times New Roman" w:eastAsia="Times New Roman" w:hAnsi="Times New Roman" w:cs="Times New Roman"/>
          <w:bCs/>
          <w:color w:val="000000"/>
          <w:sz w:val="24"/>
          <w:szCs w:val="24"/>
          <w:lang w:val="fr-BE" w:eastAsia="en-US" w:bidi="ar-SA"/>
        </w:rPr>
        <w:t>ien-être animal ;</w:t>
      </w:r>
    </w:p>
    <w:p w14:paraId="0CF2B74E" w14:textId="6455E5FE" w:rsidR="00615E81" w:rsidRPr="00EF18E8" w:rsidRDefault="00615E81" w:rsidP="00C64C0E">
      <w:pPr>
        <w:pStyle w:val="ListParagraph"/>
        <w:numPr>
          <w:ilvl w:val="0"/>
          <w:numId w:val="7"/>
        </w:numPr>
        <w:autoSpaceDE w:val="0"/>
        <w:autoSpaceDN w:val="0"/>
        <w:adjustRightInd w:val="0"/>
        <w:spacing w:after="0" w:line="240" w:lineRule="auto"/>
        <w:jc w:val="both"/>
        <w:rPr>
          <w:rFonts w:ascii="Times New Roman" w:eastAsia="Times New Roman" w:hAnsi="Times New Roman" w:cs="Times New Roman"/>
          <w:bCs/>
          <w:color w:val="000000"/>
          <w:sz w:val="24"/>
          <w:szCs w:val="24"/>
          <w:lang w:val="fr-BE" w:eastAsia="en-US" w:bidi="ar-SA"/>
        </w:rPr>
      </w:pPr>
      <w:proofErr w:type="gramStart"/>
      <w:r w:rsidRPr="00EF18E8">
        <w:rPr>
          <w:rFonts w:ascii="Times New Roman" w:eastAsia="Times New Roman" w:hAnsi="Times New Roman" w:cs="Times New Roman"/>
          <w:bCs/>
          <w:color w:val="000000"/>
          <w:sz w:val="24"/>
          <w:szCs w:val="24"/>
          <w:lang w:val="fr-BE" w:eastAsia="en-US" w:bidi="ar-SA"/>
        </w:rPr>
        <w:t>amélioration</w:t>
      </w:r>
      <w:proofErr w:type="gramEnd"/>
      <w:r w:rsidRPr="00EF18E8">
        <w:rPr>
          <w:rFonts w:ascii="Times New Roman" w:eastAsia="Times New Roman" w:hAnsi="Times New Roman" w:cs="Times New Roman"/>
          <w:bCs/>
          <w:color w:val="000000"/>
          <w:sz w:val="24"/>
          <w:szCs w:val="24"/>
          <w:lang w:val="fr-BE" w:eastAsia="en-US" w:bidi="ar-SA"/>
        </w:rPr>
        <w:t xml:space="preserve"> de la </w:t>
      </w:r>
      <w:r w:rsidR="00C84DA0" w:rsidRPr="00EF18E8">
        <w:rPr>
          <w:rFonts w:ascii="Times New Roman" w:eastAsia="Times New Roman" w:hAnsi="Times New Roman" w:cs="Times New Roman"/>
          <w:bCs/>
          <w:color w:val="000000"/>
          <w:sz w:val="24"/>
          <w:szCs w:val="24"/>
          <w:lang w:val="fr-BE" w:eastAsia="en-US" w:bidi="ar-SA"/>
        </w:rPr>
        <w:t>Sécurité Sanitaire des Denrées Animales et Halieutiques.</w:t>
      </w:r>
    </w:p>
    <w:p w14:paraId="51E2D997" w14:textId="2A0569B8" w:rsidR="00DF5A65" w:rsidRPr="00EF18E8" w:rsidRDefault="00C84DA0" w:rsidP="00C64C0E">
      <w:pPr>
        <w:autoSpaceDE w:val="0"/>
        <w:autoSpaceDN w:val="0"/>
        <w:adjustRightInd w:val="0"/>
        <w:spacing w:after="0" w:line="240" w:lineRule="auto"/>
        <w:jc w:val="both"/>
        <w:rPr>
          <w:rFonts w:ascii="Times New Roman" w:eastAsia="Times New Roman" w:hAnsi="Times New Roman" w:cs="Times New Roman"/>
          <w:bCs/>
          <w:color w:val="000000"/>
          <w:sz w:val="24"/>
          <w:szCs w:val="24"/>
          <w:lang w:val="fr-BE" w:eastAsia="en-US" w:bidi="ar-SA"/>
        </w:rPr>
      </w:pPr>
      <w:r w:rsidRPr="00EF18E8">
        <w:rPr>
          <w:rFonts w:ascii="Times New Roman" w:eastAsia="Times New Roman" w:hAnsi="Times New Roman" w:cs="Times New Roman"/>
          <w:bCs/>
          <w:color w:val="000000"/>
          <w:sz w:val="24"/>
          <w:szCs w:val="24"/>
          <w:lang w:val="fr-BE" w:eastAsia="en-US" w:bidi="ar-SA"/>
        </w:rPr>
        <w:t>L</w:t>
      </w:r>
      <w:r w:rsidR="00C15205" w:rsidRPr="00EF18E8">
        <w:rPr>
          <w:rFonts w:ascii="Times New Roman" w:eastAsia="Times New Roman" w:hAnsi="Times New Roman" w:cs="Times New Roman"/>
          <w:bCs/>
          <w:color w:val="000000"/>
          <w:sz w:val="24"/>
          <w:szCs w:val="24"/>
          <w:lang w:val="fr-BE" w:eastAsia="en-US" w:bidi="ar-SA"/>
        </w:rPr>
        <w:t xml:space="preserve">a </w:t>
      </w:r>
      <w:r w:rsidR="0081765E" w:rsidRPr="00EF18E8">
        <w:rPr>
          <w:rFonts w:ascii="Times New Roman" w:eastAsia="Times New Roman" w:hAnsi="Times New Roman" w:cs="Times New Roman"/>
          <w:bCs/>
          <w:color w:val="000000"/>
          <w:sz w:val="24"/>
          <w:szCs w:val="24"/>
          <w:lang w:val="fr-BE" w:eastAsia="en-US" w:bidi="ar-SA"/>
        </w:rPr>
        <w:t>Côte d’Ivoire a fait l’objet de plusieurs audits à la suite desquels des recommandations ont été formulées. Il s’agissait notamment du renforcement des capacités du personnel de l’autorité compétente et de l’actualisation de certaines mesures réglementaires</w:t>
      </w:r>
      <w:r w:rsidR="00C15205" w:rsidRPr="00EF18E8">
        <w:rPr>
          <w:rFonts w:ascii="Times New Roman" w:eastAsia="Times New Roman" w:hAnsi="Times New Roman" w:cs="Times New Roman"/>
          <w:bCs/>
          <w:color w:val="000000"/>
          <w:sz w:val="24"/>
          <w:szCs w:val="24"/>
          <w:lang w:val="fr-BE" w:eastAsia="en-US" w:bidi="ar-SA"/>
        </w:rPr>
        <w:t xml:space="preserve">. Le projet de jumelage </w:t>
      </w:r>
      <w:r w:rsidR="0081765E" w:rsidRPr="00EF18E8">
        <w:rPr>
          <w:rFonts w:ascii="Times New Roman" w:eastAsia="Times New Roman" w:hAnsi="Times New Roman" w:cs="Times New Roman"/>
          <w:bCs/>
          <w:color w:val="000000"/>
          <w:sz w:val="24"/>
          <w:szCs w:val="24"/>
          <w:lang w:val="fr-BE" w:eastAsia="en-US" w:bidi="ar-SA"/>
        </w:rPr>
        <w:t>contribuera</w:t>
      </w:r>
      <w:r w:rsidR="00C15205" w:rsidRPr="00EF18E8">
        <w:rPr>
          <w:rFonts w:ascii="Times New Roman" w:eastAsia="Times New Roman" w:hAnsi="Times New Roman" w:cs="Times New Roman"/>
          <w:bCs/>
          <w:color w:val="000000"/>
          <w:sz w:val="24"/>
          <w:szCs w:val="24"/>
          <w:lang w:val="fr-BE" w:eastAsia="en-US" w:bidi="ar-SA"/>
        </w:rPr>
        <w:t xml:space="preserve"> à la consolidation et </w:t>
      </w:r>
      <w:r w:rsidR="00874DA2" w:rsidRPr="00EF18E8">
        <w:rPr>
          <w:rFonts w:ascii="Times New Roman" w:eastAsia="Times New Roman" w:hAnsi="Times New Roman" w:cs="Times New Roman"/>
          <w:bCs/>
          <w:color w:val="000000"/>
          <w:sz w:val="24"/>
          <w:szCs w:val="24"/>
          <w:lang w:val="fr-BE" w:eastAsia="en-US" w:bidi="ar-SA"/>
        </w:rPr>
        <w:t xml:space="preserve">à </w:t>
      </w:r>
      <w:r w:rsidR="00C15205" w:rsidRPr="00EF18E8">
        <w:rPr>
          <w:rFonts w:ascii="Times New Roman" w:eastAsia="Times New Roman" w:hAnsi="Times New Roman" w:cs="Times New Roman"/>
          <w:bCs/>
          <w:color w:val="000000"/>
          <w:sz w:val="24"/>
          <w:szCs w:val="24"/>
          <w:lang w:val="fr-BE" w:eastAsia="en-US" w:bidi="ar-SA"/>
        </w:rPr>
        <w:t>la mise en œuvre effective desdites recommandations</w:t>
      </w:r>
      <w:r w:rsidR="0081765E" w:rsidRPr="00EF18E8">
        <w:rPr>
          <w:rFonts w:ascii="Times New Roman" w:eastAsia="Times New Roman" w:hAnsi="Times New Roman" w:cs="Times New Roman"/>
          <w:bCs/>
          <w:color w:val="000000"/>
          <w:sz w:val="24"/>
          <w:szCs w:val="24"/>
          <w:lang w:val="fr-BE" w:eastAsia="en-US" w:bidi="ar-SA"/>
        </w:rPr>
        <w:t>.</w:t>
      </w:r>
    </w:p>
    <w:p w14:paraId="16AECC28" w14:textId="7B664E40" w:rsidR="00164844" w:rsidRPr="00EF18E8" w:rsidRDefault="00BB0A2D" w:rsidP="00C64C0E">
      <w:pPr>
        <w:autoSpaceDE w:val="0"/>
        <w:autoSpaceDN w:val="0"/>
        <w:adjustRightInd w:val="0"/>
        <w:spacing w:after="0" w:line="240" w:lineRule="auto"/>
        <w:jc w:val="both"/>
        <w:rPr>
          <w:rFonts w:ascii="Times New Roman" w:eastAsia="Times New Roman" w:hAnsi="Times New Roman" w:cs="Times New Roman"/>
          <w:bCs/>
          <w:color w:val="000000"/>
          <w:sz w:val="24"/>
          <w:szCs w:val="24"/>
          <w:lang w:val="fr-BE" w:eastAsia="en-US" w:bidi="ar-SA"/>
        </w:rPr>
      </w:pPr>
      <w:r w:rsidRPr="00EF18E8">
        <w:rPr>
          <w:rFonts w:ascii="Times New Roman" w:eastAsia="Times New Roman" w:hAnsi="Times New Roman" w:cs="Times New Roman"/>
          <w:bCs/>
          <w:color w:val="000000"/>
          <w:sz w:val="24"/>
          <w:szCs w:val="24"/>
          <w:lang w:val="fr-BE" w:eastAsia="en-US" w:bidi="ar-SA"/>
        </w:rPr>
        <w:t>La Côte d’Ivoire a pris le</w:t>
      </w:r>
      <w:r w:rsidR="008C4A33" w:rsidRPr="00EF18E8">
        <w:rPr>
          <w:rFonts w:ascii="Times New Roman" w:eastAsia="Times New Roman" w:hAnsi="Times New Roman" w:cs="Times New Roman"/>
          <w:bCs/>
          <w:color w:val="000000"/>
          <w:sz w:val="24"/>
          <w:szCs w:val="24"/>
          <w:lang w:val="fr-BE" w:eastAsia="en-US" w:bidi="ar-SA"/>
        </w:rPr>
        <w:t xml:space="preserve"> décret n°2023-559 du 07 juin 2023 modifiant le décret n°2013-329 du 22 mai 2013 portant attributions, organisation et fonctionnement du laboratoire national d’appui au développement agricole dénomm</w:t>
      </w:r>
      <w:r w:rsidR="00874DA2" w:rsidRPr="00EF18E8">
        <w:rPr>
          <w:rFonts w:ascii="Times New Roman" w:eastAsia="Times New Roman" w:hAnsi="Times New Roman" w:cs="Times New Roman"/>
          <w:bCs/>
          <w:color w:val="000000"/>
          <w:sz w:val="24"/>
          <w:szCs w:val="24"/>
          <w:lang w:val="fr-BE" w:eastAsia="en-US" w:bidi="ar-SA"/>
        </w:rPr>
        <w:t>é</w:t>
      </w:r>
      <w:r w:rsidR="008C4A33" w:rsidRPr="00EF18E8">
        <w:rPr>
          <w:rFonts w:ascii="Times New Roman" w:eastAsia="Times New Roman" w:hAnsi="Times New Roman" w:cs="Times New Roman"/>
          <w:bCs/>
          <w:color w:val="000000"/>
          <w:sz w:val="24"/>
          <w:szCs w:val="24"/>
          <w:lang w:val="fr-BE" w:eastAsia="en-US" w:bidi="ar-SA"/>
        </w:rPr>
        <w:t xml:space="preserve"> </w:t>
      </w:r>
      <w:proofErr w:type="spellStart"/>
      <w:r w:rsidR="008C4A33" w:rsidRPr="00EF18E8">
        <w:rPr>
          <w:rFonts w:ascii="Times New Roman" w:eastAsia="Times New Roman" w:hAnsi="Times New Roman" w:cs="Times New Roman"/>
          <w:bCs/>
          <w:color w:val="000000"/>
          <w:sz w:val="24"/>
          <w:szCs w:val="24"/>
          <w:lang w:val="fr-BE" w:eastAsia="en-US" w:bidi="ar-SA"/>
        </w:rPr>
        <w:t>LANADA</w:t>
      </w:r>
      <w:proofErr w:type="spellEnd"/>
      <w:r w:rsidR="00874DA2" w:rsidRPr="00EF18E8">
        <w:rPr>
          <w:rFonts w:ascii="Times New Roman" w:eastAsia="Times New Roman" w:hAnsi="Times New Roman" w:cs="Times New Roman"/>
          <w:bCs/>
          <w:color w:val="000000"/>
          <w:sz w:val="24"/>
          <w:szCs w:val="24"/>
          <w:lang w:val="fr-BE" w:eastAsia="en-US" w:bidi="ar-SA"/>
        </w:rPr>
        <w:t>.</w:t>
      </w:r>
      <w:r w:rsidRPr="00EF18E8">
        <w:rPr>
          <w:rFonts w:ascii="Times New Roman" w:eastAsia="Times New Roman" w:hAnsi="Times New Roman" w:cs="Times New Roman"/>
          <w:bCs/>
          <w:color w:val="000000"/>
          <w:sz w:val="24"/>
          <w:szCs w:val="24"/>
          <w:lang w:val="fr-BE" w:eastAsia="en-US" w:bidi="ar-SA"/>
        </w:rPr>
        <w:t xml:space="preserve"> </w:t>
      </w:r>
      <w:r w:rsidR="00874DA2" w:rsidRPr="00EF18E8">
        <w:rPr>
          <w:rFonts w:ascii="Times New Roman" w:eastAsia="Times New Roman" w:hAnsi="Times New Roman" w:cs="Times New Roman"/>
          <w:bCs/>
          <w:color w:val="000000"/>
          <w:sz w:val="24"/>
          <w:szCs w:val="24"/>
          <w:lang w:val="fr-BE" w:eastAsia="en-US" w:bidi="ar-SA"/>
        </w:rPr>
        <w:t>Ledit</w:t>
      </w:r>
      <w:r w:rsidRPr="00EF18E8">
        <w:rPr>
          <w:rFonts w:ascii="Times New Roman" w:eastAsia="Times New Roman" w:hAnsi="Times New Roman" w:cs="Times New Roman"/>
          <w:bCs/>
          <w:color w:val="000000"/>
          <w:sz w:val="24"/>
          <w:szCs w:val="24"/>
          <w:lang w:val="fr-BE" w:eastAsia="en-US" w:bidi="ar-SA"/>
        </w:rPr>
        <w:t xml:space="preserve"> décret donne au </w:t>
      </w:r>
      <w:proofErr w:type="spellStart"/>
      <w:r w:rsidRPr="00EF18E8">
        <w:rPr>
          <w:rFonts w:ascii="Times New Roman" w:eastAsia="Times New Roman" w:hAnsi="Times New Roman" w:cs="Times New Roman"/>
          <w:bCs/>
          <w:color w:val="000000"/>
          <w:sz w:val="24"/>
          <w:szCs w:val="24"/>
          <w:lang w:val="fr-BE" w:eastAsia="en-US" w:bidi="ar-SA"/>
        </w:rPr>
        <w:t>LANADA</w:t>
      </w:r>
      <w:proofErr w:type="spellEnd"/>
      <w:r w:rsidRPr="00EF18E8">
        <w:rPr>
          <w:rFonts w:ascii="Times New Roman" w:eastAsia="Times New Roman" w:hAnsi="Times New Roman" w:cs="Times New Roman"/>
          <w:bCs/>
          <w:color w:val="000000"/>
          <w:sz w:val="24"/>
          <w:szCs w:val="24"/>
          <w:lang w:val="fr-BE" w:eastAsia="en-US" w:bidi="ar-SA"/>
        </w:rPr>
        <w:t xml:space="preserve"> la mission de facilitation des échanges d’information</w:t>
      </w:r>
      <w:r w:rsidR="00874DA2" w:rsidRPr="00EF18E8">
        <w:rPr>
          <w:rFonts w:ascii="Times New Roman" w:eastAsia="Times New Roman" w:hAnsi="Times New Roman" w:cs="Times New Roman"/>
          <w:bCs/>
          <w:color w:val="000000"/>
          <w:sz w:val="24"/>
          <w:szCs w:val="24"/>
          <w:lang w:val="fr-BE" w:eastAsia="en-US" w:bidi="ar-SA"/>
        </w:rPr>
        <w:t>s</w:t>
      </w:r>
      <w:r w:rsidRPr="00EF18E8">
        <w:rPr>
          <w:rFonts w:ascii="Times New Roman" w:eastAsia="Times New Roman" w:hAnsi="Times New Roman" w:cs="Times New Roman"/>
          <w:bCs/>
          <w:color w:val="000000"/>
          <w:sz w:val="24"/>
          <w:szCs w:val="24"/>
          <w:lang w:val="fr-BE" w:eastAsia="en-US" w:bidi="ar-SA"/>
        </w:rPr>
        <w:t>, la concertation et l’harmonisation des politiques sectorielles en matière de Sécurité Sanitaire des Aliments dans le but de rendre plus aisée la gestion intégrée de la Sécurité Sanitaire des Aliments ainsi que la protection des consommateurs</w:t>
      </w:r>
      <w:r w:rsidR="00874DA2" w:rsidRPr="00EF18E8">
        <w:rPr>
          <w:rFonts w:ascii="Times New Roman" w:eastAsia="Times New Roman" w:hAnsi="Times New Roman" w:cs="Times New Roman"/>
          <w:bCs/>
          <w:color w:val="000000"/>
          <w:sz w:val="24"/>
          <w:szCs w:val="24"/>
          <w:lang w:val="fr-BE" w:eastAsia="en-US" w:bidi="ar-SA"/>
        </w:rPr>
        <w:t>.</w:t>
      </w:r>
      <w:r w:rsidR="001334D5" w:rsidRPr="00EF18E8">
        <w:rPr>
          <w:rFonts w:ascii="Times New Roman" w:eastAsia="Times New Roman" w:hAnsi="Times New Roman" w:cs="Times New Roman"/>
          <w:bCs/>
          <w:color w:val="000000"/>
          <w:sz w:val="24"/>
          <w:szCs w:val="24"/>
          <w:lang w:val="fr-BE" w:eastAsia="en-US" w:bidi="ar-SA"/>
        </w:rPr>
        <w:t xml:space="preserve"> </w:t>
      </w:r>
      <w:r w:rsidR="00874DA2" w:rsidRPr="00EF18E8">
        <w:rPr>
          <w:rFonts w:ascii="Times New Roman" w:eastAsia="Times New Roman" w:hAnsi="Times New Roman" w:cs="Times New Roman"/>
          <w:bCs/>
          <w:color w:val="000000"/>
          <w:sz w:val="24"/>
          <w:szCs w:val="24"/>
          <w:lang w:val="fr-BE" w:eastAsia="en-US" w:bidi="ar-SA"/>
        </w:rPr>
        <w:t xml:space="preserve">Cependant, </w:t>
      </w:r>
      <w:r w:rsidR="001334D5" w:rsidRPr="00EF18E8">
        <w:rPr>
          <w:rFonts w:ascii="Times New Roman" w:eastAsia="Times New Roman" w:hAnsi="Times New Roman" w:cs="Times New Roman"/>
          <w:bCs/>
          <w:color w:val="000000"/>
          <w:sz w:val="24"/>
          <w:szCs w:val="24"/>
          <w:lang w:val="fr-BE" w:eastAsia="en-US" w:bidi="ar-SA"/>
        </w:rPr>
        <w:t>la mise en œuvre du décret n’est pas effective car suscitant des discussions au niveau de toutes les parties prenantes.</w:t>
      </w:r>
      <w:r w:rsidR="00683F68" w:rsidRPr="00EF18E8">
        <w:rPr>
          <w:rFonts w:ascii="Times New Roman" w:eastAsia="Times New Roman" w:hAnsi="Times New Roman" w:cs="Times New Roman"/>
          <w:bCs/>
          <w:color w:val="000000"/>
          <w:sz w:val="24"/>
          <w:szCs w:val="24"/>
          <w:lang w:val="fr-BE" w:eastAsia="en-US" w:bidi="ar-SA"/>
        </w:rPr>
        <w:t xml:space="preserve"> </w:t>
      </w:r>
      <w:r w:rsidR="00164844" w:rsidRPr="00EF18E8">
        <w:rPr>
          <w:rFonts w:ascii="Times New Roman" w:eastAsia="Times New Roman" w:hAnsi="Times New Roman" w:cs="Times New Roman"/>
          <w:bCs/>
          <w:color w:val="000000"/>
          <w:sz w:val="24"/>
          <w:szCs w:val="24"/>
          <w:lang w:val="fr-BE" w:eastAsia="en-US" w:bidi="ar-SA"/>
        </w:rPr>
        <w:t xml:space="preserve">L’appui de ce jumelage devra prendre en compte l’impact que ce décret pourrait avoir </w:t>
      </w:r>
      <w:r w:rsidR="006C3BC0" w:rsidRPr="00EF18E8">
        <w:rPr>
          <w:rFonts w:ascii="Times New Roman" w:eastAsia="Times New Roman" w:hAnsi="Times New Roman" w:cs="Times New Roman"/>
          <w:bCs/>
          <w:color w:val="000000"/>
          <w:sz w:val="24"/>
          <w:szCs w:val="24"/>
          <w:lang w:val="fr-BE" w:eastAsia="en-US" w:bidi="ar-SA"/>
        </w:rPr>
        <w:t>sur</w:t>
      </w:r>
      <w:r w:rsidR="00164844" w:rsidRPr="00EF18E8">
        <w:rPr>
          <w:rFonts w:ascii="Times New Roman" w:eastAsia="Times New Roman" w:hAnsi="Times New Roman" w:cs="Times New Roman"/>
          <w:bCs/>
          <w:color w:val="000000"/>
          <w:sz w:val="24"/>
          <w:szCs w:val="24"/>
          <w:lang w:val="fr-BE" w:eastAsia="en-US" w:bidi="ar-SA"/>
        </w:rPr>
        <w:t xml:space="preserve"> le travail de la </w:t>
      </w:r>
      <w:proofErr w:type="spellStart"/>
      <w:r w:rsidR="00164844" w:rsidRPr="00EF18E8">
        <w:rPr>
          <w:rFonts w:ascii="Times New Roman" w:eastAsia="Times New Roman" w:hAnsi="Times New Roman" w:cs="Times New Roman"/>
          <w:bCs/>
          <w:color w:val="000000"/>
          <w:sz w:val="24"/>
          <w:szCs w:val="24"/>
          <w:lang w:val="fr-BE" w:eastAsia="en-US" w:bidi="ar-SA"/>
        </w:rPr>
        <w:t>DSV</w:t>
      </w:r>
      <w:proofErr w:type="spellEnd"/>
      <w:r w:rsidR="00164844" w:rsidRPr="00EF18E8">
        <w:rPr>
          <w:rFonts w:ascii="Times New Roman" w:eastAsia="Times New Roman" w:hAnsi="Times New Roman" w:cs="Times New Roman"/>
          <w:bCs/>
          <w:color w:val="000000"/>
          <w:sz w:val="24"/>
          <w:szCs w:val="24"/>
          <w:lang w:val="fr-BE" w:eastAsia="en-US" w:bidi="ar-SA"/>
        </w:rPr>
        <w:t xml:space="preserve"> du </w:t>
      </w:r>
      <w:proofErr w:type="spellStart"/>
      <w:r w:rsidR="00164844" w:rsidRPr="00EF18E8">
        <w:rPr>
          <w:rFonts w:ascii="Times New Roman" w:eastAsia="Times New Roman" w:hAnsi="Times New Roman" w:cs="Times New Roman"/>
          <w:bCs/>
          <w:color w:val="000000"/>
          <w:sz w:val="24"/>
          <w:szCs w:val="24"/>
          <w:lang w:val="fr-BE" w:eastAsia="en-US" w:bidi="ar-SA"/>
        </w:rPr>
        <w:t>MIRAH</w:t>
      </w:r>
      <w:proofErr w:type="spellEnd"/>
      <w:r w:rsidR="00164844" w:rsidRPr="00EF18E8">
        <w:rPr>
          <w:rFonts w:ascii="Times New Roman" w:eastAsia="Times New Roman" w:hAnsi="Times New Roman" w:cs="Times New Roman"/>
          <w:bCs/>
          <w:color w:val="000000"/>
          <w:sz w:val="24"/>
          <w:szCs w:val="24"/>
          <w:lang w:val="fr-BE" w:eastAsia="en-US" w:bidi="ar-SA"/>
        </w:rPr>
        <w:t xml:space="preserve"> ainsi que les possibles évolutions. </w:t>
      </w:r>
    </w:p>
    <w:p w14:paraId="51DCE1CD" w14:textId="2E15D590" w:rsidR="00683F68" w:rsidRPr="00EF18E8" w:rsidRDefault="00683F68" w:rsidP="00C64C0E">
      <w:pPr>
        <w:autoSpaceDE w:val="0"/>
        <w:autoSpaceDN w:val="0"/>
        <w:adjustRightInd w:val="0"/>
        <w:spacing w:after="0" w:line="240" w:lineRule="auto"/>
        <w:jc w:val="both"/>
        <w:rPr>
          <w:rFonts w:ascii="Times New Roman" w:eastAsia="Times New Roman" w:hAnsi="Times New Roman" w:cs="Times New Roman"/>
          <w:bCs/>
          <w:color w:val="000000"/>
          <w:sz w:val="24"/>
          <w:szCs w:val="24"/>
          <w:lang w:val="fr-BE" w:eastAsia="en-US" w:bidi="ar-SA"/>
        </w:rPr>
      </w:pPr>
    </w:p>
    <w:p w14:paraId="06C24AFA" w14:textId="31622A77" w:rsidR="00E35E18" w:rsidRPr="00EF18E8" w:rsidRDefault="008F41B5" w:rsidP="00C64C0E">
      <w:pPr>
        <w:autoSpaceDE w:val="0"/>
        <w:autoSpaceDN w:val="0"/>
        <w:adjustRightInd w:val="0"/>
        <w:spacing w:after="0" w:line="240" w:lineRule="auto"/>
        <w:ind w:left="540" w:hanging="540"/>
        <w:rPr>
          <w:rFonts w:ascii="Times New Roman" w:eastAsia="Times New Roman" w:hAnsi="Times New Roman" w:cs="Times New Roman"/>
          <w:b/>
          <w:bCs/>
          <w:color w:val="000000"/>
          <w:sz w:val="24"/>
          <w:szCs w:val="24"/>
          <w:lang w:val="fr-BE" w:eastAsia="en-US" w:bidi="ar-SA"/>
        </w:rPr>
      </w:pPr>
      <w:r w:rsidRPr="00EF18E8">
        <w:rPr>
          <w:rFonts w:ascii="Times New Roman" w:eastAsia="Times New Roman" w:hAnsi="Times New Roman" w:cs="Times New Roman"/>
          <w:b/>
          <w:bCs/>
          <w:color w:val="000000"/>
          <w:sz w:val="24"/>
          <w:szCs w:val="24"/>
          <w:lang w:val="fr-BE" w:eastAsia="en-US" w:bidi="ar-SA"/>
        </w:rPr>
        <w:t>3.3</w:t>
      </w:r>
      <w:r w:rsidRPr="00EF18E8">
        <w:rPr>
          <w:rFonts w:ascii="Times New Roman" w:eastAsia="Times New Roman" w:hAnsi="Times New Roman" w:cs="Times New Roman"/>
          <w:b/>
          <w:bCs/>
          <w:color w:val="000000"/>
          <w:sz w:val="24"/>
          <w:szCs w:val="24"/>
          <w:lang w:val="fr-BE" w:eastAsia="en-US" w:bidi="ar-SA"/>
        </w:rPr>
        <w:tab/>
        <w:t>Activités connexes</w:t>
      </w:r>
    </w:p>
    <w:p w14:paraId="66C3197B" w14:textId="5F6624B0" w:rsidR="008F41B5" w:rsidRPr="00EF18E8" w:rsidRDefault="003F0F98" w:rsidP="00C64C0E">
      <w:pPr>
        <w:autoSpaceDE w:val="0"/>
        <w:autoSpaceDN w:val="0"/>
        <w:adjustRightInd w:val="0"/>
        <w:spacing w:after="0" w:line="240" w:lineRule="auto"/>
        <w:jc w:val="both"/>
        <w:rPr>
          <w:rFonts w:ascii="Times New Roman" w:hAnsi="Times New Roman" w:cs="Times New Roman"/>
          <w:sz w:val="24"/>
          <w:szCs w:val="24"/>
        </w:rPr>
      </w:pPr>
      <w:r w:rsidRPr="00EF18E8">
        <w:rPr>
          <w:rFonts w:ascii="Times New Roman" w:hAnsi="Times New Roman" w:cs="Times New Roman"/>
          <w:sz w:val="24"/>
          <w:szCs w:val="24"/>
        </w:rPr>
        <w:t xml:space="preserve">Le Ministère en charge de la Santé Animale et de l’Hygiène Publique Vétérinaire </w:t>
      </w:r>
      <w:r w:rsidR="000D0ACF" w:rsidRPr="00EF18E8">
        <w:rPr>
          <w:rFonts w:ascii="Times New Roman" w:hAnsi="Times New Roman" w:cs="Times New Roman"/>
          <w:sz w:val="24"/>
          <w:szCs w:val="24"/>
        </w:rPr>
        <w:t>a</w:t>
      </w:r>
      <w:r w:rsidRPr="00EF18E8">
        <w:rPr>
          <w:rFonts w:ascii="Times New Roman" w:hAnsi="Times New Roman" w:cs="Times New Roman"/>
          <w:sz w:val="24"/>
          <w:szCs w:val="24"/>
        </w:rPr>
        <w:t xml:space="preserve"> </w:t>
      </w:r>
      <w:r w:rsidR="00CA7A32" w:rsidRPr="00EF18E8">
        <w:rPr>
          <w:rFonts w:ascii="Times New Roman" w:hAnsi="Times New Roman" w:cs="Times New Roman"/>
          <w:sz w:val="24"/>
          <w:szCs w:val="24"/>
        </w:rPr>
        <w:t xml:space="preserve">bénéficié </w:t>
      </w:r>
      <w:r w:rsidRPr="00EF18E8">
        <w:rPr>
          <w:rFonts w:ascii="Times New Roman" w:hAnsi="Times New Roman" w:cs="Times New Roman"/>
          <w:sz w:val="24"/>
          <w:szCs w:val="24"/>
        </w:rPr>
        <w:t xml:space="preserve">à travers la </w:t>
      </w:r>
      <w:proofErr w:type="spellStart"/>
      <w:r w:rsidR="006C3BC0" w:rsidRPr="00EF18E8">
        <w:rPr>
          <w:rStyle w:val="Strong"/>
          <w:rFonts w:ascii="Times New Roman" w:hAnsi="Times New Roman" w:cs="Times New Roman"/>
          <w:b w:val="0"/>
          <w:bCs w:val="0"/>
          <w:sz w:val="24"/>
          <w:szCs w:val="24"/>
          <w:lang w:val="fr-BE"/>
        </w:rPr>
        <w:t>DSV</w:t>
      </w:r>
      <w:proofErr w:type="spellEnd"/>
      <w:r w:rsidRPr="00EF18E8">
        <w:rPr>
          <w:rFonts w:ascii="Times New Roman" w:hAnsi="Times New Roman" w:cs="Times New Roman"/>
          <w:sz w:val="24"/>
          <w:szCs w:val="24"/>
        </w:rPr>
        <w:t xml:space="preserve"> d’autres appuis de l’UE pour la mise en œuvre des recommandations des audits de la DG SANTE relatifs à l’exportation des produits de pêche vers l’UE</w:t>
      </w:r>
      <w:r w:rsidR="00E5763A" w:rsidRPr="00EF18E8">
        <w:rPr>
          <w:rFonts w:ascii="Times New Roman" w:hAnsi="Times New Roman" w:cs="Times New Roman"/>
          <w:sz w:val="24"/>
          <w:szCs w:val="24"/>
        </w:rPr>
        <w:t xml:space="preserve"> et pour l’amélioration </w:t>
      </w:r>
      <w:r w:rsidR="006C3BC0" w:rsidRPr="00EF18E8">
        <w:rPr>
          <w:rFonts w:ascii="Times New Roman" w:hAnsi="Times New Roman" w:cs="Times New Roman"/>
          <w:sz w:val="24"/>
          <w:szCs w:val="24"/>
        </w:rPr>
        <w:t xml:space="preserve">du </w:t>
      </w:r>
      <w:r w:rsidR="00E5763A" w:rsidRPr="00EF18E8">
        <w:rPr>
          <w:rFonts w:ascii="Times New Roman" w:hAnsi="Times New Roman" w:cs="Times New Roman"/>
          <w:sz w:val="24"/>
          <w:szCs w:val="24"/>
        </w:rPr>
        <w:t>contrôle officiel et de la certification des denrées animales et d’origine animale</w:t>
      </w:r>
      <w:r w:rsidRPr="00EF18E8">
        <w:rPr>
          <w:rFonts w:ascii="Times New Roman" w:hAnsi="Times New Roman" w:cs="Times New Roman"/>
          <w:sz w:val="24"/>
          <w:szCs w:val="24"/>
        </w:rPr>
        <w:t>. Il s’agit</w:t>
      </w:r>
      <w:r w:rsidR="00E5763A" w:rsidRPr="00EF18E8">
        <w:rPr>
          <w:rFonts w:ascii="Times New Roman" w:hAnsi="Times New Roman" w:cs="Times New Roman"/>
          <w:sz w:val="24"/>
          <w:szCs w:val="24"/>
        </w:rPr>
        <w:t xml:space="preserve"> notamment :</w:t>
      </w:r>
    </w:p>
    <w:p w14:paraId="4780351F" w14:textId="157238D5" w:rsidR="00E5763A" w:rsidRPr="00EF18E8" w:rsidRDefault="00E5763A" w:rsidP="00C64C0E">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proofErr w:type="gramStart"/>
      <w:r w:rsidRPr="00EF18E8">
        <w:rPr>
          <w:rFonts w:ascii="Times New Roman" w:hAnsi="Times New Roman" w:cs="Times New Roman"/>
          <w:sz w:val="24"/>
          <w:szCs w:val="24"/>
        </w:rPr>
        <w:t>des</w:t>
      </w:r>
      <w:proofErr w:type="gramEnd"/>
      <w:r w:rsidRPr="00EF18E8">
        <w:rPr>
          <w:rFonts w:ascii="Times New Roman" w:hAnsi="Times New Roman" w:cs="Times New Roman"/>
          <w:sz w:val="24"/>
          <w:szCs w:val="24"/>
        </w:rPr>
        <w:t xml:space="preserve"> formations théoriques des agents en charge du contrôle officiel et de la certification des denrées animales et d’origine animale par ACP/</w:t>
      </w:r>
      <w:proofErr w:type="spellStart"/>
      <w:r w:rsidRPr="00EF18E8">
        <w:rPr>
          <w:rFonts w:ascii="Times New Roman" w:hAnsi="Times New Roman" w:cs="Times New Roman"/>
          <w:sz w:val="24"/>
          <w:szCs w:val="24"/>
        </w:rPr>
        <w:t>COLEAP</w:t>
      </w:r>
      <w:proofErr w:type="spellEnd"/>
      <w:r w:rsidRPr="00EF18E8">
        <w:rPr>
          <w:rFonts w:ascii="Times New Roman" w:hAnsi="Times New Roman" w:cs="Times New Roman"/>
          <w:sz w:val="24"/>
          <w:szCs w:val="24"/>
        </w:rPr>
        <w:t xml:space="preserve"> sur plusieurs thématiques de la sécurité sanitaire des aliments et des aliments nouveaux ;</w:t>
      </w:r>
    </w:p>
    <w:p w14:paraId="02717E20" w14:textId="7BD8656D" w:rsidR="00E5763A" w:rsidRPr="00EF18E8" w:rsidRDefault="00E5763A" w:rsidP="00C64C0E">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proofErr w:type="gramStart"/>
      <w:r w:rsidRPr="00EF18E8">
        <w:rPr>
          <w:rFonts w:ascii="Times New Roman" w:hAnsi="Times New Roman" w:cs="Times New Roman"/>
          <w:sz w:val="24"/>
          <w:szCs w:val="24"/>
        </w:rPr>
        <w:t>des</w:t>
      </w:r>
      <w:proofErr w:type="gramEnd"/>
      <w:r w:rsidRPr="00EF18E8">
        <w:rPr>
          <w:rFonts w:ascii="Times New Roman" w:hAnsi="Times New Roman" w:cs="Times New Roman"/>
          <w:sz w:val="24"/>
          <w:szCs w:val="24"/>
        </w:rPr>
        <w:t xml:space="preserve"> formations théoriques et pratiques des agents en charge du contrôle officiel et de la certification des denrées animales et d’origine animale à l’utilisation de TRACES-NT (Trade Control and Expert System New </w:t>
      </w:r>
      <w:proofErr w:type="spellStart"/>
      <w:r w:rsidRPr="00EF18E8">
        <w:rPr>
          <w:rFonts w:ascii="Times New Roman" w:hAnsi="Times New Roman" w:cs="Times New Roman"/>
          <w:sz w:val="24"/>
          <w:szCs w:val="24"/>
        </w:rPr>
        <w:t>Technology</w:t>
      </w:r>
      <w:proofErr w:type="spellEnd"/>
      <w:r w:rsidRPr="00EF18E8">
        <w:rPr>
          <w:rFonts w:ascii="Times New Roman" w:hAnsi="Times New Roman" w:cs="Times New Roman"/>
          <w:sz w:val="24"/>
          <w:szCs w:val="24"/>
        </w:rPr>
        <w:t>), système d'information de la Commission européenne assurant la traçabilité de l'ensemble des produits d'origine animale, des animaux vivants, de l'alimentation animale et des végétaux lors de leurs mouvements et importation en Europe ;</w:t>
      </w:r>
    </w:p>
    <w:p w14:paraId="0A708C4F" w14:textId="1B4EED8C" w:rsidR="00E5763A" w:rsidRPr="00EF18E8" w:rsidRDefault="00E5763A" w:rsidP="00C64C0E">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proofErr w:type="gramStart"/>
      <w:r w:rsidRPr="00EF18E8">
        <w:rPr>
          <w:rFonts w:ascii="Times New Roman" w:hAnsi="Times New Roman" w:cs="Times New Roman"/>
          <w:sz w:val="24"/>
          <w:szCs w:val="24"/>
        </w:rPr>
        <w:t>des</w:t>
      </w:r>
      <w:proofErr w:type="gramEnd"/>
      <w:r w:rsidRPr="00EF18E8">
        <w:rPr>
          <w:rFonts w:ascii="Times New Roman" w:hAnsi="Times New Roman" w:cs="Times New Roman"/>
          <w:sz w:val="24"/>
          <w:szCs w:val="24"/>
        </w:rPr>
        <w:t xml:space="preserve"> formations théorique</w:t>
      </w:r>
      <w:r w:rsidR="00A37CEE" w:rsidRPr="00EF18E8">
        <w:rPr>
          <w:rFonts w:ascii="Times New Roman" w:hAnsi="Times New Roman" w:cs="Times New Roman"/>
          <w:sz w:val="24"/>
          <w:szCs w:val="24"/>
        </w:rPr>
        <w:t>s</w:t>
      </w:r>
      <w:r w:rsidRPr="00EF18E8">
        <w:rPr>
          <w:rFonts w:ascii="Times New Roman" w:hAnsi="Times New Roman" w:cs="Times New Roman"/>
          <w:sz w:val="24"/>
          <w:szCs w:val="24"/>
        </w:rPr>
        <w:t xml:space="preserve"> relatives au développement et au renforcement des capacités du personnel chargés du contrôle des produits de la pêche destinés à l’exportation vers l’Union européenne</w:t>
      </w:r>
      <w:r w:rsidR="00FE2E8A" w:rsidRPr="00EF18E8">
        <w:rPr>
          <w:rFonts w:ascii="Times New Roman" w:hAnsi="Times New Roman" w:cs="Times New Roman"/>
          <w:sz w:val="24"/>
          <w:szCs w:val="24"/>
        </w:rPr>
        <w:t>, à travers l’instrument TAIEX</w:t>
      </w:r>
      <w:r w:rsidRPr="00EF18E8">
        <w:rPr>
          <w:rFonts w:ascii="Times New Roman" w:hAnsi="Times New Roman" w:cs="Times New Roman"/>
          <w:sz w:val="24"/>
          <w:szCs w:val="24"/>
        </w:rPr>
        <w:t>.</w:t>
      </w:r>
    </w:p>
    <w:p w14:paraId="59BAA1B6" w14:textId="77777777" w:rsidR="00EF18E8" w:rsidRPr="00EF18E8" w:rsidRDefault="00EF18E8" w:rsidP="00C64C0E">
      <w:pPr>
        <w:shd w:val="clear" w:color="auto" w:fill="FFFFFF" w:themeFill="background1"/>
        <w:spacing w:after="0" w:line="240" w:lineRule="auto"/>
        <w:jc w:val="both"/>
        <w:rPr>
          <w:rFonts w:ascii="Times New Roman" w:hAnsi="Times New Roman" w:cs="Times New Roman"/>
          <w:sz w:val="24"/>
          <w:szCs w:val="24"/>
        </w:rPr>
      </w:pPr>
    </w:p>
    <w:p w14:paraId="5135BBE3" w14:textId="31B722B1" w:rsidR="00C41BD6" w:rsidRPr="00EF18E8" w:rsidRDefault="00C41BD6" w:rsidP="00C64C0E">
      <w:pPr>
        <w:shd w:val="clear" w:color="auto" w:fill="FFFFFF" w:themeFill="background1"/>
        <w:spacing w:after="0" w:line="240" w:lineRule="auto"/>
        <w:jc w:val="both"/>
        <w:rPr>
          <w:rFonts w:ascii="Times New Roman" w:hAnsi="Times New Roman" w:cs="Times New Roman"/>
          <w:sz w:val="24"/>
          <w:szCs w:val="24"/>
        </w:rPr>
      </w:pPr>
      <w:r w:rsidRPr="00EF18E8">
        <w:rPr>
          <w:rFonts w:ascii="Times New Roman" w:hAnsi="Times New Roman" w:cs="Times New Roman"/>
          <w:sz w:val="24"/>
          <w:szCs w:val="24"/>
        </w:rPr>
        <w:t>Dans le cadre du financement du Programme National d’Investissement Agricole (</w:t>
      </w:r>
      <w:proofErr w:type="spellStart"/>
      <w:r w:rsidRPr="00EF18E8">
        <w:rPr>
          <w:rFonts w:ascii="Times New Roman" w:hAnsi="Times New Roman" w:cs="Times New Roman"/>
          <w:sz w:val="24"/>
          <w:szCs w:val="24"/>
        </w:rPr>
        <w:t>PNIA</w:t>
      </w:r>
      <w:proofErr w:type="spellEnd"/>
      <w:r w:rsidRPr="00EF18E8">
        <w:rPr>
          <w:rFonts w:ascii="Times New Roman" w:hAnsi="Times New Roman" w:cs="Times New Roman"/>
          <w:sz w:val="24"/>
          <w:szCs w:val="24"/>
        </w:rPr>
        <w:t xml:space="preserve">), le Gouvernement de la Côte d’Ivoire a sollicité et obtenu l’appui de la Banque Mondiale pour une </w:t>
      </w:r>
      <w:r w:rsidRPr="00EF18E8">
        <w:rPr>
          <w:rFonts w:ascii="Times New Roman" w:hAnsi="Times New Roman" w:cs="Times New Roman"/>
          <w:sz w:val="24"/>
          <w:szCs w:val="24"/>
        </w:rPr>
        <w:lastRenderedPageBreak/>
        <w:t xml:space="preserve">intervention prenant en compte les grandes problématiques de développement du sous-secteur vivrier en Côte d’Ivoire. Ce projet dénommé « Projet de Développement des Chaines de Valeurs Vivrières – PDC2V » a pour objectif de soutenir le développement de chaînes de valeurs vivrières compétitives, résilientes et inclusives, au profit des acteurs dans les zones du Projet. </w:t>
      </w:r>
    </w:p>
    <w:p w14:paraId="1575E67C" w14:textId="449606F2" w:rsidR="00C41BD6" w:rsidRPr="00EF18E8" w:rsidRDefault="00C41BD6" w:rsidP="00C64C0E">
      <w:pPr>
        <w:shd w:val="clear" w:color="auto" w:fill="FFFFFF" w:themeFill="background1"/>
        <w:spacing w:after="0" w:line="240" w:lineRule="auto"/>
        <w:jc w:val="both"/>
        <w:rPr>
          <w:rFonts w:ascii="Times New Roman" w:hAnsi="Times New Roman" w:cs="Times New Roman"/>
          <w:sz w:val="24"/>
          <w:szCs w:val="24"/>
        </w:rPr>
      </w:pPr>
      <w:r w:rsidRPr="00EF18E8">
        <w:rPr>
          <w:rFonts w:ascii="Times New Roman" w:hAnsi="Times New Roman" w:cs="Times New Roman"/>
          <w:sz w:val="24"/>
          <w:szCs w:val="24"/>
        </w:rPr>
        <w:t xml:space="preserve">A cet effet, le projet conduit plusieurs activités avec la </w:t>
      </w:r>
      <w:proofErr w:type="spellStart"/>
      <w:r w:rsidR="007647FF" w:rsidRPr="00EF18E8">
        <w:rPr>
          <w:rFonts w:ascii="Times New Roman" w:hAnsi="Times New Roman" w:cs="Times New Roman"/>
          <w:sz w:val="24"/>
          <w:szCs w:val="24"/>
        </w:rPr>
        <w:t>DSV</w:t>
      </w:r>
      <w:proofErr w:type="spellEnd"/>
      <w:r w:rsidRPr="00EF18E8">
        <w:rPr>
          <w:rFonts w:ascii="Times New Roman" w:hAnsi="Times New Roman" w:cs="Times New Roman"/>
          <w:sz w:val="24"/>
          <w:szCs w:val="24"/>
        </w:rPr>
        <w:t xml:space="preserve"> visant à renforcer le dispositif d’inspection, de contrôle et de la qualité des produits issus de la chaine de valeur aquacole</w:t>
      </w:r>
      <w:r w:rsidR="007647FF" w:rsidRPr="00EF18E8">
        <w:rPr>
          <w:rFonts w:ascii="Times New Roman" w:hAnsi="Times New Roman" w:cs="Times New Roman"/>
          <w:sz w:val="24"/>
          <w:szCs w:val="24"/>
        </w:rPr>
        <w:t>.</w:t>
      </w:r>
      <w:r w:rsidRPr="00EF18E8">
        <w:rPr>
          <w:rFonts w:ascii="Times New Roman" w:hAnsi="Times New Roman" w:cs="Times New Roman"/>
          <w:sz w:val="24"/>
          <w:szCs w:val="24"/>
        </w:rPr>
        <w:t xml:space="preserve"> </w:t>
      </w:r>
      <w:r w:rsidR="007647FF" w:rsidRPr="00EF18E8">
        <w:rPr>
          <w:rFonts w:ascii="Times New Roman" w:hAnsi="Times New Roman" w:cs="Times New Roman"/>
          <w:sz w:val="24"/>
          <w:szCs w:val="24"/>
        </w:rPr>
        <w:t>I</w:t>
      </w:r>
      <w:r w:rsidRPr="00EF18E8">
        <w:rPr>
          <w:rFonts w:ascii="Times New Roman" w:hAnsi="Times New Roman" w:cs="Times New Roman"/>
          <w:sz w:val="24"/>
          <w:szCs w:val="24"/>
        </w:rPr>
        <w:t>l s’agit entre autres de :</w:t>
      </w:r>
    </w:p>
    <w:p w14:paraId="6717CF8D" w14:textId="57F7D3EB" w:rsidR="00C41BD6" w:rsidRPr="00EF18E8" w:rsidRDefault="007647FF" w:rsidP="00C64C0E">
      <w:pPr>
        <w:pStyle w:val="ListParagraph"/>
        <w:numPr>
          <w:ilvl w:val="0"/>
          <w:numId w:val="6"/>
        </w:numPr>
        <w:shd w:val="clear" w:color="auto" w:fill="FFFFFF" w:themeFill="background1"/>
        <w:spacing w:after="0" w:line="240" w:lineRule="auto"/>
        <w:jc w:val="both"/>
        <w:rPr>
          <w:rFonts w:ascii="Times New Roman" w:hAnsi="Times New Roman" w:cs="Times New Roman"/>
          <w:sz w:val="24"/>
          <w:szCs w:val="24"/>
        </w:rPr>
      </w:pPr>
      <w:r w:rsidRPr="00EF18E8">
        <w:rPr>
          <w:rFonts w:ascii="Times New Roman" w:hAnsi="Times New Roman" w:cs="Times New Roman"/>
          <w:sz w:val="24"/>
          <w:szCs w:val="24"/>
        </w:rPr>
        <w:t>Réalisation</w:t>
      </w:r>
      <w:r w:rsidR="00C41BD6" w:rsidRPr="00EF18E8">
        <w:rPr>
          <w:rFonts w:ascii="Times New Roman" w:hAnsi="Times New Roman" w:cs="Times New Roman"/>
          <w:sz w:val="24"/>
          <w:szCs w:val="24"/>
        </w:rPr>
        <w:t xml:space="preserve"> d’une étude pour la cartographie des risques des chaînes de valeur aquacole et établi</w:t>
      </w:r>
      <w:r w:rsidR="008C4A33" w:rsidRPr="00EF18E8">
        <w:rPr>
          <w:rFonts w:ascii="Times New Roman" w:hAnsi="Times New Roman" w:cs="Times New Roman"/>
          <w:sz w:val="24"/>
          <w:szCs w:val="24"/>
        </w:rPr>
        <w:t>ssement</w:t>
      </w:r>
      <w:r w:rsidR="00C41BD6" w:rsidRPr="00EF18E8">
        <w:rPr>
          <w:rFonts w:ascii="Times New Roman" w:hAnsi="Times New Roman" w:cs="Times New Roman"/>
          <w:sz w:val="24"/>
          <w:szCs w:val="24"/>
        </w:rPr>
        <w:t xml:space="preserve"> </w:t>
      </w:r>
      <w:r w:rsidR="008C4A33" w:rsidRPr="00EF18E8">
        <w:rPr>
          <w:rFonts w:ascii="Times New Roman" w:hAnsi="Times New Roman" w:cs="Times New Roman"/>
          <w:sz w:val="24"/>
          <w:szCs w:val="24"/>
        </w:rPr>
        <w:t>du</w:t>
      </w:r>
      <w:r w:rsidR="00C41BD6" w:rsidRPr="00EF18E8">
        <w:rPr>
          <w:rFonts w:ascii="Times New Roman" w:hAnsi="Times New Roman" w:cs="Times New Roman"/>
          <w:sz w:val="24"/>
          <w:szCs w:val="24"/>
        </w:rPr>
        <w:t xml:space="preserve"> profil à risque des principaux produits issus de l’aquaculture ; </w:t>
      </w:r>
    </w:p>
    <w:p w14:paraId="17825062" w14:textId="242A2331" w:rsidR="00C41BD6" w:rsidRPr="00EF18E8" w:rsidRDefault="00C41BD6" w:rsidP="00C64C0E">
      <w:pPr>
        <w:pStyle w:val="ListParagraph"/>
        <w:numPr>
          <w:ilvl w:val="0"/>
          <w:numId w:val="6"/>
        </w:numPr>
        <w:shd w:val="clear" w:color="auto" w:fill="FFFFFF" w:themeFill="background1"/>
        <w:spacing w:after="0" w:line="240" w:lineRule="auto"/>
        <w:jc w:val="both"/>
        <w:rPr>
          <w:rFonts w:ascii="Times New Roman" w:hAnsi="Times New Roman" w:cs="Times New Roman"/>
          <w:sz w:val="24"/>
          <w:szCs w:val="24"/>
        </w:rPr>
      </w:pPr>
      <w:r w:rsidRPr="00EF18E8">
        <w:rPr>
          <w:rFonts w:ascii="Times New Roman" w:hAnsi="Times New Roman" w:cs="Times New Roman"/>
          <w:sz w:val="24"/>
          <w:szCs w:val="24"/>
        </w:rPr>
        <w:t>Elaboration des manuels de procédures d'inspection de la chaine de valeur aquacole ;</w:t>
      </w:r>
    </w:p>
    <w:p w14:paraId="60D802F9" w14:textId="77777777" w:rsidR="007647FF" w:rsidRPr="00EF18E8" w:rsidRDefault="00C41BD6" w:rsidP="00C64C0E">
      <w:pPr>
        <w:pStyle w:val="ListParagraph"/>
        <w:numPr>
          <w:ilvl w:val="0"/>
          <w:numId w:val="6"/>
        </w:numPr>
        <w:shd w:val="clear" w:color="auto" w:fill="FFFFFF" w:themeFill="background1"/>
        <w:autoSpaceDE w:val="0"/>
        <w:autoSpaceDN w:val="0"/>
        <w:adjustRightInd w:val="0"/>
        <w:spacing w:after="0" w:line="240" w:lineRule="auto"/>
        <w:jc w:val="both"/>
        <w:rPr>
          <w:rFonts w:ascii="Times New Roman" w:eastAsia="Times New Roman" w:hAnsi="Times New Roman" w:cs="Times New Roman"/>
          <w:iCs/>
          <w:color w:val="FF0000"/>
          <w:sz w:val="24"/>
          <w:szCs w:val="24"/>
        </w:rPr>
      </w:pPr>
      <w:r w:rsidRPr="00EF18E8">
        <w:rPr>
          <w:rFonts w:ascii="Times New Roman" w:hAnsi="Times New Roman" w:cs="Times New Roman"/>
          <w:sz w:val="24"/>
          <w:szCs w:val="24"/>
        </w:rPr>
        <w:t>Renforcement des capacités des agents d’inspection de la chaine de valeur aquacole ;</w:t>
      </w:r>
    </w:p>
    <w:p w14:paraId="409D16DA" w14:textId="73C61BC7" w:rsidR="00B32760" w:rsidRPr="00EF18E8" w:rsidRDefault="00C41BD6" w:rsidP="00C64C0E">
      <w:pPr>
        <w:pStyle w:val="ListParagraph"/>
        <w:numPr>
          <w:ilvl w:val="0"/>
          <w:numId w:val="6"/>
        </w:numPr>
        <w:shd w:val="clear" w:color="auto" w:fill="FFFFFF" w:themeFill="background1"/>
        <w:autoSpaceDE w:val="0"/>
        <w:autoSpaceDN w:val="0"/>
        <w:adjustRightInd w:val="0"/>
        <w:spacing w:after="0" w:line="240" w:lineRule="auto"/>
        <w:jc w:val="both"/>
        <w:rPr>
          <w:rFonts w:ascii="Times New Roman" w:eastAsia="Times New Roman" w:hAnsi="Times New Roman" w:cs="Times New Roman"/>
          <w:iCs/>
          <w:color w:val="FF0000"/>
          <w:sz w:val="24"/>
          <w:szCs w:val="24"/>
        </w:rPr>
      </w:pPr>
      <w:r w:rsidRPr="00EF18E8">
        <w:rPr>
          <w:rFonts w:ascii="Times New Roman" w:hAnsi="Times New Roman" w:cs="Times New Roman"/>
          <w:sz w:val="24"/>
          <w:szCs w:val="24"/>
        </w:rPr>
        <w:t>Formation des acteurs en matière de bonnes pratiques de biosécurité et d'hygiène tout le long de la chaine de valeur</w:t>
      </w:r>
      <w:r w:rsidR="007647FF" w:rsidRPr="00EF18E8">
        <w:rPr>
          <w:rFonts w:ascii="Times New Roman" w:hAnsi="Times New Roman" w:cs="Times New Roman"/>
          <w:sz w:val="24"/>
          <w:szCs w:val="24"/>
        </w:rPr>
        <w:t xml:space="preserve"> aquacole.</w:t>
      </w:r>
      <w:r w:rsidRPr="00EF18E8">
        <w:rPr>
          <w:rFonts w:ascii="Times New Roman" w:hAnsi="Times New Roman" w:cs="Times New Roman"/>
          <w:sz w:val="24"/>
          <w:szCs w:val="24"/>
        </w:rPr>
        <w:t xml:space="preserve"> </w:t>
      </w:r>
    </w:p>
    <w:p w14:paraId="12248EC4" w14:textId="77777777" w:rsidR="007647FF" w:rsidRPr="00EF18E8" w:rsidRDefault="007647FF" w:rsidP="00C64C0E">
      <w:pPr>
        <w:pStyle w:val="ListParagraph"/>
        <w:shd w:val="clear" w:color="auto" w:fill="FFFFFF" w:themeFill="background1"/>
        <w:autoSpaceDE w:val="0"/>
        <w:autoSpaceDN w:val="0"/>
        <w:adjustRightInd w:val="0"/>
        <w:spacing w:after="0" w:line="240" w:lineRule="auto"/>
        <w:ind w:left="360"/>
        <w:jc w:val="both"/>
        <w:rPr>
          <w:rFonts w:ascii="Times New Roman" w:eastAsia="Times New Roman" w:hAnsi="Times New Roman" w:cs="Times New Roman"/>
          <w:iCs/>
          <w:color w:val="FF0000"/>
          <w:sz w:val="24"/>
          <w:szCs w:val="24"/>
        </w:rPr>
      </w:pPr>
    </w:p>
    <w:p w14:paraId="5B5F9CA3" w14:textId="34147DC8" w:rsidR="00B32760" w:rsidRPr="00EF18E8" w:rsidRDefault="008F41B5" w:rsidP="00C64C0E">
      <w:pPr>
        <w:autoSpaceDE w:val="0"/>
        <w:autoSpaceDN w:val="0"/>
        <w:adjustRightInd w:val="0"/>
        <w:spacing w:after="0" w:line="240" w:lineRule="auto"/>
        <w:ind w:left="540" w:hanging="540"/>
        <w:rPr>
          <w:rFonts w:ascii="Times New Roman" w:hAnsi="Times New Roman" w:cs="Times New Roman"/>
          <w:b/>
          <w:i/>
          <w:sz w:val="24"/>
          <w:szCs w:val="24"/>
        </w:rPr>
      </w:pPr>
      <w:r w:rsidRPr="00EF18E8">
        <w:rPr>
          <w:rFonts w:ascii="Times New Roman" w:hAnsi="Times New Roman" w:cs="Times New Roman"/>
          <w:b/>
          <w:sz w:val="24"/>
          <w:szCs w:val="24"/>
        </w:rPr>
        <w:t>3.4</w:t>
      </w:r>
      <w:r w:rsidRPr="00EF18E8">
        <w:rPr>
          <w:rFonts w:ascii="Times New Roman" w:hAnsi="Times New Roman" w:cs="Times New Roman"/>
          <w:b/>
          <w:sz w:val="24"/>
          <w:szCs w:val="24"/>
        </w:rPr>
        <w:tab/>
        <w:t>Liste des dispositions de l’acquis</w:t>
      </w:r>
      <w:r w:rsidRPr="00EF18E8">
        <w:rPr>
          <w:rFonts w:ascii="Times New Roman" w:hAnsi="Times New Roman" w:cs="Times New Roman"/>
          <w:b/>
          <w:i/>
          <w:sz w:val="24"/>
          <w:szCs w:val="24"/>
        </w:rPr>
        <w:t xml:space="preserve"> </w:t>
      </w:r>
      <w:r w:rsidRPr="00EF18E8">
        <w:rPr>
          <w:rFonts w:ascii="Times New Roman" w:hAnsi="Times New Roman" w:cs="Times New Roman"/>
          <w:b/>
          <w:sz w:val="24"/>
          <w:szCs w:val="24"/>
        </w:rPr>
        <w:t>de l’UE/des normes applicables</w:t>
      </w:r>
    </w:p>
    <w:p w14:paraId="4BAB177D" w14:textId="42BCD9D5" w:rsidR="00E5763A" w:rsidRPr="00EF18E8" w:rsidRDefault="00F56CBB" w:rsidP="00C64C0E">
      <w:pPr>
        <w:autoSpaceDE w:val="0"/>
        <w:autoSpaceDN w:val="0"/>
        <w:adjustRightInd w:val="0"/>
        <w:spacing w:after="0" w:line="240" w:lineRule="auto"/>
        <w:jc w:val="both"/>
        <w:rPr>
          <w:rFonts w:ascii="Times New Roman" w:hAnsi="Times New Roman" w:cs="Times New Roman"/>
          <w:sz w:val="24"/>
          <w:szCs w:val="24"/>
        </w:rPr>
      </w:pPr>
      <w:r w:rsidRPr="00EF18E8">
        <w:rPr>
          <w:rFonts w:ascii="Times New Roman" w:hAnsi="Times New Roman" w:cs="Times New Roman"/>
          <w:sz w:val="24"/>
          <w:szCs w:val="24"/>
        </w:rPr>
        <w:t>Depuis les premi</w:t>
      </w:r>
      <w:r w:rsidR="007647FF" w:rsidRPr="00EF18E8">
        <w:rPr>
          <w:rFonts w:ascii="Times New Roman" w:hAnsi="Times New Roman" w:cs="Times New Roman"/>
          <w:sz w:val="24"/>
          <w:szCs w:val="24"/>
        </w:rPr>
        <w:t>er</w:t>
      </w:r>
      <w:r w:rsidRPr="00EF18E8">
        <w:rPr>
          <w:rFonts w:ascii="Times New Roman" w:hAnsi="Times New Roman" w:cs="Times New Roman"/>
          <w:sz w:val="24"/>
          <w:szCs w:val="24"/>
        </w:rPr>
        <w:t>s Audits de la DG Santé de l’UE dans les années 1996 sur l’exportation des produits de pêche vers l’UE</w:t>
      </w:r>
      <w:r w:rsidR="00126366" w:rsidRPr="00EF18E8">
        <w:rPr>
          <w:rFonts w:ascii="Times New Roman" w:hAnsi="Times New Roman" w:cs="Times New Roman"/>
          <w:sz w:val="24"/>
          <w:szCs w:val="24"/>
        </w:rPr>
        <w:t>, l’A</w:t>
      </w:r>
      <w:r w:rsidR="00EE0ED4" w:rsidRPr="00EF18E8">
        <w:rPr>
          <w:rFonts w:ascii="Times New Roman" w:hAnsi="Times New Roman" w:cs="Times New Roman"/>
          <w:sz w:val="24"/>
          <w:szCs w:val="24"/>
        </w:rPr>
        <w:t xml:space="preserve">utorité </w:t>
      </w:r>
      <w:r w:rsidR="00126366" w:rsidRPr="00EF18E8">
        <w:rPr>
          <w:rFonts w:ascii="Times New Roman" w:hAnsi="Times New Roman" w:cs="Times New Roman"/>
          <w:sz w:val="24"/>
          <w:szCs w:val="24"/>
        </w:rPr>
        <w:t>C</w:t>
      </w:r>
      <w:r w:rsidR="00EE0ED4" w:rsidRPr="00EF18E8">
        <w:rPr>
          <w:rFonts w:ascii="Times New Roman" w:hAnsi="Times New Roman" w:cs="Times New Roman"/>
          <w:sz w:val="24"/>
          <w:szCs w:val="24"/>
        </w:rPr>
        <w:t>ompétente</w:t>
      </w:r>
      <w:r w:rsidR="00126366" w:rsidRPr="00EF18E8">
        <w:rPr>
          <w:rFonts w:ascii="Times New Roman" w:hAnsi="Times New Roman" w:cs="Times New Roman"/>
          <w:sz w:val="24"/>
          <w:szCs w:val="24"/>
        </w:rPr>
        <w:t xml:space="preserve"> a entrepris une mise en conformité de sa législation nationale aux exigences règlementaires de l’UE</w:t>
      </w:r>
      <w:r w:rsidR="00CC2E71" w:rsidRPr="00EF18E8">
        <w:rPr>
          <w:rFonts w:ascii="Times New Roman" w:hAnsi="Times New Roman" w:cs="Times New Roman"/>
          <w:sz w:val="24"/>
          <w:szCs w:val="24"/>
        </w:rPr>
        <w:t> :</w:t>
      </w:r>
    </w:p>
    <w:p w14:paraId="4406B2CA" w14:textId="77777777" w:rsidR="00FE1ACB" w:rsidRPr="00EF18E8" w:rsidRDefault="00FE1ACB" w:rsidP="00C64C0E">
      <w:pPr>
        <w:pStyle w:val="ListParagraph"/>
        <w:numPr>
          <w:ilvl w:val="0"/>
          <w:numId w:val="6"/>
        </w:numPr>
        <w:spacing w:after="0" w:line="240" w:lineRule="auto"/>
        <w:ind w:left="357" w:hanging="357"/>
        <w:jc w:val="both"/>
        <w:rPr>
          <w:rFonts w:ascii="Times New Roman" w:hAnsi="Times New Roman" w:cs="Times New Roman"/>
          <w:sz w:val="24"/>
          <w:szCs w:val="24"/>
        </w:rPr>
      </w:pPr>
      <w:r w:rsidRPr="00EF18E8">
        <w:rPr>
          <w:rFonts w:ascii="Times New Roman" w:hAnsi="Times New Roman" w:cs="Times New Roman"/>
          <w:sz w:val="24"/>
          <w:szCs w:val="24"/>
        </w:rPr>
        <w:t>Loi n° 2020-995 du 30 décembre 2020 portant code de la santé publique vétérinaire</w:t>
      </w:r>
    </w:p>
    <w:p w14:paraId="5005DA4E" w14:textId="77777777" w:rsidR="00FE1ACB" w:rsidRPr="00EF18E8" w:rsidRDefault="00FE1ACB" w:rsidP="00C64C0E">
      <w:pPr>
        <w:pStyle w:val="ListParagraph"/>
        <w:numPr>
          <w:ilvl w:val="0"/>
          <w:numId w:val="6"/>
        </w:numPr>
        <w:spacing w:after="0" w:line="240" w:lineRule="auto"/>
        <w:ind w:left="357" w:hanging="357"/>
        <w:jc w:val="both"/>
        <w:rPr>
          <w:rFonts w:ascii="Times New Roman" w:hAnsi="Times New Roman" w:cs="Times New Roman"/>
          <w:sz w:val="24"/>
          <w:szCs w:val="24"/>
        </w:rPr>
      </w:pPr>
      <w:r w:rsidRPr="00EF18E8">
        <w:rPr>
          <w:rFonts w:ascii="Times New Roman" w:hAnsi="Times New Roman" w:cs="Times New Roman"/>
          <w:sz w:val="24"/>
          <w:szCs w:val="24"/>
        </w:rPr>
        <w:t>Décret 2023-242 du 05 avril 2023 fixant les conditions et les modalités de délivrance d’un agrément sanitaire vétérinaire</w:t>
      </w:r>
    </w:p>
    <w:p w14:paraId="0B94C3E5" w14:textId="77777777" w:rsidR="00FE1ACB" w:rsidRPr="00EF18E8" w:rsidRDefault="00FE1ACB" w:rsidP="00C64C0E">
      <w:pPr>
        <w:pStyle w:val="ListParagraph"/>
        <w:numPr>
          <w:ilvl w:val="0"/>
          <w:numId w:val="6"/>
        </w:numPr>
        <w:spacing w:after="0" w:line="240" w:lineRule="auto"/>
        <w:ind w:left="357" w:hanging="357"/>
        <w:jc w:val="both"/>
        <w:rPr>
          <w:rFonts w:ascii="Times New Roman" w:hAnsi="Times New Roman" w:cs="Times New Roman"/>
          <w:sz w:val="24"/>
          <w:szCs w:val="24"/>
        </w:rPr>
      </w:pPr>
      <w:r w:rsidRPr="00EF18E8">
        <w:rPr>
          <w:rFonts w:ascii="Times New Roman" w:hAnsi="Times New Roman" w:cs="Times New Roman"/>
          <w:sz w:val="24"/>
          <w:szCs w:val="24"/>
        </w:rPr>
        <w:t>Décret n° 2022-125 du 23 février 2022 portant règlementation de la police sanitaire aux frontières </w:t>
      </w:r>
    </w:p>
    <w:p w14:paraId="652BEEB2" w14:textId="77777777" w:rsidR="00FE1ACB" w:rsidRPr="00EF18E8" w:rsidRDefault="00FE1ACB" w:rsidP="00C64C0E">
      <w:pPr>
        <w:pStyle w:val="ListParagraph"/>
        <w:numPr>
          <w:ilvl w:val="0"/>
          <w:numId w:val="6"/>
        </w:numPr>
        <w:spacing w:after="0" w:line="240" w:lineRule="auto"/>
        <w:ind w:left="357" w:hanging="357"/>
        <w:jc w:val="both"/>
        <w:rPr>
          <w:rFonts w:ascii="Times New Roman" w:hAnsi="Times New Roman" w:cs="Times New Roman"/>
          <w:sz w:val="24"/>
          <w:szCs w:val="24"/>
        </w:rPr>
      </w:pPr>
      <w:r w:rsidRPr="00EF18E8">
        <w:rPr>
          <w:rFonts w:ascii="Times New Roman" w:hAnsi="Times New Roman" w:cs="Times New Roman"/>
          <w:sz w:val="24"/>
          <w:szCs w:val="24"/>
        </w:rPr>
        <w:t>Décret n° 92-487 du 26 Août 1992 portant étiquetage et présentation des denrées alimentaire</w:t>
      </w:r>
    </w:p>
    <w:p w14:paraId="61711FF1" w14:textId="77777777" w:rsidR="00FE1ACB" w:rsidRPr="00EF18E8" w:rsidRDefault="00FE1ACB" w:rsidP="00C64C0E">
      <w:pPr>
        <w:pStyle w:val="ListParagraph"/>
        <w:numPr>
          <w:ilvl w:val="0"/>
          <w:numId w:val="6"/>
        </w:numPr>
        <w:spacing w:after="0" w:line="240" w:lineRule="auto"/>
        <w:ind w:left="357" w:hanging="357"/>
        <w:jc w:val="both"/>
        <w:rPr>
          <w:rFonts w:ascii="Times New Roman" w:hAnsi="Times New Roman" w:cs="Times New Roman"/>
          <w:sz w:val="24"/>
          <w:szCs w:val="24"/>
        </w:rPr>
      </w:pPr>
      <w:r w:rsidRPr="00EF18E8">
        <w:rPr>
          <w:rFonts w:ascii="Times New Roman" w:hAnsi="Times New Roman" w:cs="Times New Roman"/>
          <w:sz w:val="24"/>
          <w:szCs w:val="24"/>
        </w:rPr>
        <w:t>Décret n°2021-791 interdisant en Côte d’Ivoire la commercialisation de certaines espèces de produits de pêche vénéneux</w:t>
      </w:r>
    </w:p>
    <w:p w14:paraId="4BE3555D" w14:textId="77777777" w:rsidR="00FE1ACB" w:rsidRPr="00EF18E8" w:rsidRDefault="00FE1ACB" w:rsidP="00C64C0E">
      <w:pPr>
        <w:pStyle w:val="ListParagraph"/>
        <w:numPr>
          <w:ilvl w:val="0"/>
          <w:numId w:val="6"/>
        </w:numPr>
        <w:spacing w:after="0" w:line="240" w:lineRule="auto"/>
        <w:ind w:left="357" w:hanging="357"/>
        <w:jc w:val="both"/>
        <w:rPr>
          <w:rFonts w:ascii="Times New Roman" w:hAnsi="Times New Roman" w:cs="Times New Roman"/>
          <w:sz w:val="24"/>
          <w:szCs w:val="24"/>
        </w:rPr>
      </w:pPr>
      <w:r w:rsidRPr="00EF18E8">
        <w:rPr>
          <w:rFonts w:ascii="Times New Roman" w:hAnsi="Times New Roman" w:cs="Times New Roman"/>
          <w:sz w:val="24"/>
          <w:szCs w:val="24"/>
        </w:rPr>
        <w:t>Décret n° 2021-794 du 08 décembre 2021 portant règlement de la police sanitaire des animaux</w:t>
      </w:r>
    </w:p>
    <w:p w14:paraId="6B4EB171" w14:textId="77777777" w:rsidR="00FE1ACB" w:rsidRPr="00EF18E8" w:rsidRDefault="00FE1ACB" w:rsidP="00C64C0E">
      <w:pPr>
        <w:pStyle w:val="ListParagraph"/>
        <w:numPr>
          <w:ilvl w:val="0"/>
          <w:numId w:val="6"/>
        </w:numPr>
        <w:spacing w:after="0" w:line="240" w:lineRule="auto"/>
        <w:ind w:left="357" w:hanging="357"/>
        <w:jc w:val="both"/>
        <w:rPr>
          <w:rFonts w:ascii="Times New Roman" w:hAnsi="Times New Roman" w:cs="Times New Roman"/>
          <w:sz w:val="24"/>
          <w:szCs w:val="24"/>
        </w:rPr>
      </w:pPr>
      <w:r w:rsidRPr="00EF18E8">
        <w:rPr>
          <w:rFonts w:ascii="Times New Roman" w:hAnsi="Times New Roman" w:cs="Times New Roman"/>
          <w:sz w:val="24"/>
          <w:szCs w:val="24"/>
        </w:rPr>
        <w:t>Décret n° 93 312 du 11 mars 1993 fixant les conditions d'exercice des professions touchant au commerce des animaux, des denrées animales el d'origine animale destinés à la consommation humaine</w:t>
      </w:r>
    </w:p>
    <w:p w14:paraId="44FA2207" w14:textId="77777777" w:rsidR="00FE1ACB" w:rsidRPr="00EF18E8" w:rsidRDefault="00FE1ACB" w:rsidP="00C64C0E">
      <w:pPr>
        <w:pStyle w:val="ListParagraph"/>
        <w:numPr>
          <w:ilvl w:val="0"/>
          <w:numId w:val="6"/>
        </w:numPr>
        <w:spacing w:after="0" w:line="240" w:lineRule="auto"/>
        <w:ind w:left="357" w:hanging="357"/>
        <w:jc w:val="both"/>
        <w:rPr>
          <w:rFonts w:ascii="Times New Roman" w:hAnsi="Times New Roman" w:cs="Times New Roman"/>
          <w:sz w:val="24"/>
          <w:szCs w:val="24"/>
        </w:rPr>
      </w:pPr>
      <w:r w:rsidRPr="00EF18E8">
        <w:rPr>
          <w:rFonts w:ascii="Times New Roman" w:hAnsi="Times New Roman" w:cs="Times New Roman"/>
          <w:sz w:val="24"/>
          <w:szCs w:val="24"/>
        </w:rPr>
        <w:t xml:space="preserve">Décret n° 83-808 du 8 août 1983 portant application de la LOI n° 63-301 du </w:t>
      </w:r>
    </w:p>
    <w:p w14:paraId="4AF848A0" w14:textId="77777777" w:rsidR="00FE1ACB" w:rsidRPr="00EF18E8" w:rsidRDefault="00FE1ACB" w:rsidP="00C64C0E">
      <w:pPr>
        <w:pStyle w:val="ListParagraph"/>
        <w:numPr>
          <w:ilvl w:val="0"/>
          <w:numId w:val="6"/>
        </w:numPr>
        <w:spacing w:after="0" w:line="240" w:lineRule="auto"/>
        <w:ind w:left="357" w:hanging="357"/>
        <w:jc w:val="both"/>
        <w:rPr>
          <w:rFonts w:ascii="Times New Roman" w:hAnsi="Times New Roman" w:cs="Times New Roman"/>
          <w:sz w:val="24"/>
          <w:szCs w:val="24"/>
        </w:rPr>
      </w:pPr>
      <w:r w:rsidRPr="00EF18E8">
        <w:rPr>
          <w:rFonts w:ascii="Times New Roman" w:hAnsi="Times New Roman" w:cs="Times New Roman"/>
          <w:sz w:val="24"/>
          <w:szCs w:val="24"/>
        </w:rPr>
        <w:t>26 juin 1963 sur la répression des fraudes en ce qui concerne la fabrication et la commercialisation des produits laitiers</w:t>
      </w:r>
    </w:p>
    <w:p w14:paraId="3206F30C" w14:textId="77777777" w:rsidR="00FE1ACB" w:rsidRPr="00EF18E8" w:rsidRDefault="00FE1ACB" w:rsidP="00C64C0E">
      <w:pPr>
        <w:pStyle w:val="ListParagraph"/>
        <w:numPr>
          <w:ilvl w:val="0"/>
          <w:numId w:val="6"/>
        </w:numPr>
        <w:spacing w:after="0" w:line="240" w:lineRule="auto"/>
        <w:jc w:val="both"/>
        <w:rPr>
          <w:rFonts w:ascii="Times New Roman" w:hAnsi="Times New Roman" w:cs="Times New Roman"/>
          <w:sz w:val="24"/>
          <w:szCs w:val="24"/>
        </w:rPr>
      </w:pPr>
      <w:r w:rsidRPr="00EF18E8">
        <w:rPr>
          <w:rFonts w:ascii="Times New Roman" w:hAnsi="Times New Roman" w:cs="Times New Roman"/>
          <w:sz w:val="24"/>
          <w:szCs w:val="24"/>
        </w:rPr>
        <w:t>Arrêté n°0882/</w:t>
      </w:r>
      <w:proofErr w:type="spellStart"/>
      <w:r w:rsidRPr="00EF18E8">
        <w:rPr>
          <w:rFonts w:ascii="Times New Roman" w:hAnsi="Times New Roman" w:cs="Times New Roman"/>
          <w:sz w:val="24"/>
          <w:szCs w:val="24"/>
        </w:rPr>
        <w:t>MIRAH</w:t>
      </w:r>
      <w:proofErr w:type="spellEnd"/>
      <w:r w:rsidRPr="00EF18E8">
        <w:rPr>
          <w:rFonts w:ascii="Times New Roman" w:hAnsi="Times New Roman" w:cs="Times New Roman"/>
          <w:sz w:val="24"/>
          <w:szCs w:val="24"/>
        </w:rPr>
        <w:t>/CAB du 17 juillet 2023 relatif aux critères microbiologiques, chimiques et aux exigences sanitaires concernant les parasites applicables aux produits halieutiques destinés à la consommation humaine </w:t>
      </w:r>
    </w:p>
    <w:p w14:paraId="4FA6F3CB" w14:textId="77777777" w:rsidR="00FE1ACB" w:rsidRPr="00EF18E8" w:rsidRDefault="00FE1ACB" w:rsidP="00C64C0E">
      <w:pPr>
        <w:pStyle w:val="ListParagraph"/>
        <w:numPr>
          <w:ilvl w:val="0"/>
          <w:numId w:val="6"/>
        </w:numPr>
        <w:spacing w:after="0" w:line="240" w:lineRule="auto"/>
        <w:jc w:val="both"/>
        <w:rPr>
          <w:rFonts w:ascii="Times New Roman" w:hAnsi="Times New Roman" w:cs="Times New Roman"/>
          <w:sz w:val="24"/>
          <w:szCs w:val="24"/>
        </w:rPr>
      </w:pPr>
      <w:r w:rsidRPr="00EF18E8">
        <w:rPr>
          <w:rFonts w:ascii="Times New Roman" w:hAnsi="Times New Roman" w:cs="Times New Roman"/>
          <w:sz w:val="24"/>
          <w:szCs w:val="24"/>
        </w:rPr>
        <w:t>Arrêté n°026/</w:t>
      </w:r>
      <w:proofErr w:type="spellStart"/>
      <w:r w:rsidRPr="00EF18E8">
        <w:rPr>
          <w:rFonts w:ascii="Times New Roman" w:hAnsi="Times New Roman" w:cs="Times New Roman"/>
          <w:sz w:val="24"/>
          <w:szCs w:val="24"/>
        </w:rPr>
        <w:t>MIRAH</w:t>
      </w:r>
      <w:proofErr w:type="spellEnd"/>
      <w:r w:rsidRPr="00EF18E8">
        <w:rPr>
          <w:rFonts w:ascii="Times New Roman" w:hAnsi="Times New Roman" w:cs="Times New Roman"/>
          <w:sz w:val="24"/>
          <w:szCs w:val="24"/>
        </w:rPr>
        <w:t>/CAB du 26 Septembre 2015 portant création de l’Autorité Compétente pour le contrôle sanitaire vétérinaire des produits de pêche à l’exportation </w:t>
      </w:r>
    </w:p>
    <w:p w14:paraId="52E383D1" w14:textId="77777777" w:rsidR="00FE1ACB" w:rsidRPr="00EF18E8" w:rsidRDefault="00FE1ACB" w:rsidP="00C64C0E">
      <w:pPr>
        <w:pStyle w:val="ListParagraph"/>
        <w:numPr>
          <w:ilvl w:val="0"/>
          <w:numId w:val="6"/>
        </w:numPr>
        <w:spacing w:after="0" w:line="240" w:lineRule="auto"/>
        <w:jc w:val="both"/>
        <w:rPr>
          <w:rFonts w:ascii="Times New Roman" w:hAnsi="Times New Roman" w:cs="Times New Roman"/>
          <w:sz w:val="24"/>
          <w:szCs w:val="24"/>
        </w:rPr>
      </w:pPr>
      <w:r w:rsidRPr="00EF18E8">
        <w:rPr>
          <w:rFonts w:ascii="Times New Roman" w:hAnsi="Times New Roman" w:cs="Times New Roman"/>
          <w:sz w:val="24"/>
          <w:szCs w:val="24"/>
        </w:rPr>
        <w:t>Arrêté n°066/</w:t>
      </w:r>
      <w:proofErr w:type="spellStart"/>
      <w:r w:rsidRPr="00EF18E8">
        <w:rPr>
          <w:rFonts w:ascii="Times New Roman" w:hAnsi="Times New Roman" w:cs="Times New Roman"/>
          <w:sz w:val="24"/>
          <w:szCs w:val="24"/>
        </w:rPr>
        <w:t>MIPARH</w:t>
      </w:r>
      <w:proofErr w:type="spellEnd"/>
      <w:r w:rsidRPr="00EF18E8">
        <w:rPr>
          <w:rFonts w:ascii="Times New Roman" w:hAnsi="Times New Roman" w:cs="Times New Roman"/>
          <w:sz w:val="24"/>
          <w:szCs w:val="24"/>
        </w:rPr>
        <w:t xml:space="preserve"> du 01 Juillet 2010, fixant les règles sanitaires régissant la Production et la mise sur le marché des produits de pêche destinés à la consommation Humaine ;</w:t>
      </w:r>
    </w:p>
    <w:p w14:paraId="7D44D74B" w14:textId="77777777" w:rsidR="00FE1ACB" w:rsidRPr="00EF18E8" w:rsidRDefault="00FE1ACB" w:rsidP="00C64C0E">
      <w:pPr>
        <w:pStyle w:val="ListParagraph"/>
        <w:numPr>
          <w:ilvl w:val="0"/>
          <w:numId w:val="6"/>
        </w:numPr>
        <w:spacing w:after="0" w:line="240" w:lineRule="auto"/>
        <w:jc w:val="both"/>
        <w:rPr>
          <w:rFonts w:ascii="Times New Roman" w:hAnsi="Times New Roman" w:cs="Times New Roman"/>
          <w:sz w:val="24"/>
          <w:szCs w:val="24"/>
        </w:rPr>
      </w:pPr>
      <w:r w:rsidRPr="00EF18E8">
        <w:rPr>
          <w:rFonts w:ascii="Times New Roman" w:hAnsi="Times New Roman" w:cs="Times New Roman"/>
          <w:sz w:val="24"/>
          <w:szCs w:val="24"/>
        </w:rPr>
        <w:t>Arrêté n°067/</w:t>
      </w:r>
      <w:proofErr w:type="spellStart"/>
      <w:r w:rsidRPr="00EF18E8">
        <w:rPr>
          <w:rFonts w:ascii="Times New Roman" w:hAnsi="Times New Roman" w:cs="Times New Roman"/>
          <w:sz w:val="24"/>
          <w:szCs w:val="24"/>
        </w:rPr>
        <w:t>MIPARH</w:t>
      </w:r>
      <w:proofErr w:type="spellEnd"/>
      <w:r w:rsidRPr="00EF18E8">
        <w:rPr>
          <w:rFonts w:ascii="Times New Roman" w:hAnsi="Times New Roman" w:cs="Times New Roman"/>
          <w:sz w:val="24"/>
          <w:szCs w:val="24"/>
        </w:rPr>
        <w:t xml:space="preserve"> du 01 juillet 2010 portant réglementation des conditions d’hygiène applicables à bord des navires de pêche et des pirogues </w:t>
      </w:r>
    </w:p>
    <w:p w14:paraId="55044770" w14:textId="77777777" w:rsidR="00FE1ACB" w:rsidRPr="00EF18E8" w:rsidRDefault="00FE1ACB" w:rsidP="00C64C0E">
      <w:pPr>
        <w:pStyle w:val="ListParagraph"/>
        <w:numPr>
          <w:ilvl w:val="0"/>
          <w:numId w:val="6"/>
        </w:numPr>
        <w:spacing w:after="0" w:line="240" w:lineRule="auto"/>
        <w:jc w:val="both"/>
        <w:rPr>
          <w:rFonts w:ascii="Times New Roman" w:hAnsi="Times New Roman" w:cs="Times New Roman"/>
          <w:sz w:val="24"/>
          <w:szCs w:val="24"/>
        </w:rPr>
      </w:pPr>
      <w:r w:rsidRPr="00EF18E8">
        <w:rPr>
          <w:rFonts w:ascii="Times New Roman" w:hAnsi="Times New Roman" w:cs="Times New Roman"/>
          <w:sz w:val="24"/>
          <w:szCs w:val="24"/>
        </w:rPr>
        <w:t xml:space="preserve">Arrêté n° 071 </w:t>
      </w:r>
      <w:proofErr w:type="spellStart"/>
      <w:r w:rsidRPr="00EF18E8">
        <w:rPr>
          <w:rFonts w:ascii="Times New Roman" w:hAnsi="Times New Roman" w:cs="Times New Roman"/>
          <w:sz w:val="24"/>
          <w:szCs w:val="24"/>
        </w:rPr>
        <w:t>MIPARH</w:t>
      </w:r>
      <w:proofErr w:type="spellEnd"/>
      <w:r w:rsidRPr="00EF18E8">
        <w:rPr>
          <w:rFonts w:ascii="Times New Roman" w:hAnsi="Times New Roman" w:cs="Times New Roman"/>
          <w:sz w:val="24"/>
          <w:szCs w:val="24"/>
        </w:rPr>
        <w:t xml:space="preserve"> du 05 juillet 2010 relatif à la qualité des eaux utilisées dans les établissements manipulateurs des produits de la pêche </w:t>
      </w:r>
    </w:p>
    <w:p w14:paraId="203582CF" w14:textId="77777777" w:rsidR="00FE1ACB" w:rsidRPr="00EF18E8" w:rsidRDefault="00FE1ACB" w:rsidP="00C64C0E">
      <w:pPr>
        <w:pStyle w:val="ListParagraph"/>
        <w:numPr>
          <w:ilvl w:val="0"/>
          <w:numId w:val="6"/>
        </w:numPr>
        <w:spacing w:after="0" w:line="240" w:lineRule="auto"/>
        <w:jc w:val="both"/>
        <w:rPr>
          <w:rFonts w:ascii="Times New Roman" w:hAnsi="Times New Roman" w:cs="Times New Roman"/>
          <w:sz w:val="24"/>
          <w:szCs w:val="24"/>
        </w:rPr>
      </w:pPr>
      <w:r w:rsidRPr="00EF18E8">
        <w:rPr>
          <w:rFonts w:ascii="Times New Roman" w:hAnsi="Times New Roman" w:cs="Times New Roman"/>
          <w:sz w:val="24"/>
          <w:szCs w:val="24"/>
        </w:rPr>
        <w:t>Arrêté n° 035 /</w:t>
      </w:r>
      <w:proofErr w:type="spellStart"/>
      <w:r w:rsidRPr="00EF18E8">
        <w:rPr>
          <w:rFonts w:ascii="Times New Roman" w:hAnsi="Times New Roman" w:cs="Times New Roman"/>
          <w:sz w:val="24"/>
          <w:szCs w:val="24"/>
        </w:rPr>
        <w:t>MINAGRA</w:t>
      </w:r>
      <w:proofErr w:type="spellEnd"/>
      <w:r w:rsidRPr="00EF18E8">
        <w:rPr>
          <w:rFonts w:ascii="Times New Roman" w:hAnsi="Times New Roman" w:cs="Times New Roman"/>
          <w:sz w:val="24"/>
          <w:szCs w:val="24"/>
        </w:rPr>
        <w:t>/</w:t>
      </w:r>
      <w:proofErr w:type="spellStart"/>
      <w:r w:rsidRPr="00EF18E8">
        <w:rPr>
          <w:rFonts w:ascii="Times New Roman" w:hAnsi="Times New Roman" w:cs="Times New Roman"/>
          <w:sz w:val="24"/>
          <w:szCs w:val="24"/>
        </w:rPr>
        <w:t>MIC</w:t>
      </w:r>
      <w:proofErr w:type="spellEnd"/>
      <w:r w:rsidRPr="00EF18E8">
        <w:rPr>
          <w:rFonts w:ascii="Times New Roman" w:hAnsi="Times New Roman" w:cs="Times New Roman"/>
          <w:sz w:val="24"/>
          <w:szCs w:val="24"/>
        </w:rPr>
        <w:t xml:space="preserve">/INT du 08 avril 1993 portant application du Décret n° 93 312 du 11 mars 1993 fixant les conditions d'exercice des professions touchant au </w:t>
      </w:r>
      <w:r w:rsidRPr="00EF18E8">
        <w:rPr>
          <w:rFonts w:ascii="Times New Roman" w:hAnsi="Times New Roman" w:cs="Times New Roman"/>
          <w:sz w:val="24"/>
          <w:szCs w:val="24"/>
        </w:rPr>
        <w:lastRenderedPageBreak/>
        <w:t>commerce des animaux, des denrées animales el d'origine animale destinés à la consommation humaine</w:t>
      </w:r>
    </w:p>
    <w:p w14:paraId="3FE800FD" w14:textId="77777777" w:rsidR="00FE1ACB" w:rsidRPr="00EF18E8" w:rsidRDefault="00FE1ACB" w:rsidP="00C64C0E">
      <w:pPr>
        <w:pStyle w:val="ListParagraph"/>
        <w:numPr>
          <w:ilvl w:val="0"/>
          <w:numId w:val="6"/>
        </w:numPr>
        <w:spacing w:after="0" w:line="240" w:lineRule="auto"/>
        <w:jc w:val="both"/>
        <w:rPr>
          <w:rFonts w:ascii="Times New Roman" w:hAnsi="Times New Roman" w:cs="Times New Roman"/>
          <w:sz w:val="24"/>
          <w:szCs w:val="24"/>
        </w:rPr>
      </w:pPr>
      <w:r w:rsidRPr="00EF18E8">
        <w:rPr>
          <w:rFonts w:ascii="Times New Roman" w:hAnsi="Times New Roman" w:cs="Times New Roman"/>
          <w:sz w:val="24"/>
          <w:szCs w:val="24"/>
        </w:rPr>
        <w:t>Arrêté interministériel n° 02 MC / MPA du 22 janvier 1990 portant création d’une Commission d’Agrément et fixant les conditions d’autorisation pour l’exploitation d’un traitement de lait</w:t>
      </w:r>
    </w:p>
    <w:p w14:paraId="4FFC6640" w14:textId="77777777" w:rsidR="00B32760" w:rsidRPr="00EF18E8" w:rsidRDefault="00B32760" w:rsidP="00C64C0E">
      <w:pPr>
        <w:autoSpaceDE w:val="0"/>
        <w:autoSpaceDN w:val="0"/>
        <w:adjustRightInd w:val="0"/>
        <w:spacing w:after="0" w:line="240" w:lineRule="auto"/>
        <w:jc w:val="both"/>
        <w:rPr>
          <w:rFonts w:ascii="Times New Roman" w:hAnsi="Times New Roman" w:cs="Times New Roman"/>
          <w:iCs/>
          <w:color w:val="FF0000"/>
          <w:sz w:val="24"/>
          <w:szCs w:val="24"/>
        </w:rPr>
      </w:pPr>
    </w:p>
    <w:p w14:paraId="20EB7760" w14:textId="77777777" w:rsidR="008F41B5" w:rsidRPr="00EF18E8" w:rsidRDefault="008F41B5" w:rsidP="00C64C0E">
      <w:pPr>
        <w:autoSpaceDE w:val="0"/>
        <w:autoSpaceDN w:val="0"/>
        <w:adjustRightInd w:val="0"/>
        <w:spacing w:after="0" w:line="240" w:lineRule="auto"/>
        <w:ind w:left="540" w:hanging="540"/>
        <w:rPr>
          <w:rFonts w:ascii="Times New Roman" w:eastAsia="Times New Roman" w:hAnsi="Times New Roman" w:cs="Times New Roman"/>
          <w:b/>
          <w:bCs/>
          <w:sz w:val="24"/>
          <w:szCs w:val="24"/>
        </w:rPr>
      </w:pPr>
      <w:r w:rsidRPr="00EF18E8">
        <w:rPr>
          <w:rFonts w:ascii="Times New Roman" w:hAnsi="Times New Roman" w:cs="Times New Roman"/>
          <w:b/>
          <w:bCs/>
          <w:sz w:val="24"/>
          <w:szCs w:val="24"/>
        </w:rPr>
        <w:t>3.5</w:t>
      </w:r>
      <w:r w:rsidRPr="00EF18E8">
        <w:rPr>
          <w:rFonts w:ascii="Times New Roman" w:hAnsi="Times New Roman" w:cs="Times New Roman"/>
          <w:b/>
          <w:bCs/>
          <w:sz w:val="24"/>
          <w:szCs w:val="24"/>
        </w:rPr>
        <w:tab/>
        <w:t>Volets et résultats par volet</w:t>
      </w:r>
    </w:p>
    <w:p w14:paraId="044F545A" w14:textId="0E5B10FE" w:rsidR="00F554D6" w:rsidRPr="00EF18E8" w:rsidRDefault="00F554D6" w:rsidP="00C64C0E">
      <w:pPr>
        <w:pStyle w:val="BodyText"/>
        <w:ind w:right="-46"/>
        <w:jc w:val="both"/>
        <w:rPr>
          <w:rFonts w:eastAsiaTheme="minorHAnsi"/>
          <w:iCs/>
          <w:sz w:val="24"/>
          <w:szCs w:val="24"/>
          <w:lang w:eastAsia="fr-FR" w:bidi="fr-FR"/>
        </w:rPr>
      </w:pPr>
      <w:r w:rsidRPr="00EF18E8">
        <w:rPr>
          <w:rFonts w:eastAsiaTheme="minorHAnsi"/>
          <w:iCs/>
          <w:sz w:val="24"/>
          <w:szCs w:val="24"/>
          <w:lang w:eastAsia="fr-FR" w:bidi="fr-FR"/>
        </w:rPr>
        <w:t xml:space="preserve">La mise en œuvre du projet s’articule autour de </w:t>
      </w:r>
      <w:r w:rsidR="003F27BB" w:rsidRPr="00EF18E8">
        <w:rPr>
          <w:rFonts w:eastAsiaTheme="minorHAnsi"/>
          <w:iCs/>
          <w:sz w:val="24"/>
          <w:szCs w:val="24"/>
          <w:lang w:eastAsia="fr-FR" w:bidi="fr-FR"/>
        </w:rPr>
        <w:t>trois</w:t>
      </w:r>
      <w:r w:rsidRPr="00EF18E8">
        <w:rPr>
          <w:rFonts w:eastAsiaTheme="minorHAnsi"/>
          <w:iCs/>
          <w:sz w:val="24"/>
          <w:szCs w:val="24"/>
          <w:lang w:eastAsia="fr-FR" w:bidi="fr-FR"/>
        </w:rPr>
        <w:t xml:space="preserve"> volets. Les volets et les résultats attendus correspondants sont les suivants :</w:t>
      </w:r>
    </w:p>
    <w:p w14:paraId="7263B631" w14:textId="77777777" w:rsidR="00E35E18" w:rsidRPr="00EF18E8" w:rsidRDefault="00E35E18" w:rsidP="00C64C0E">
      <w:pPr>
        <w:autoSpaceDE w:val="0"/>
        <w:autoSpaceDN w:val="0"/>
        <w:adjustRightInd w:val="0"/>
        <w:spacing w:after="0" w:line="240" w:lineRule="auto"/>
        <w:jc w:val="both"/>
        <w:rPr>
          <w:rFonts w:ascii="Times New Roman" w:hAnsi="Times New Roman" w:cs="Times New Roman"/>
          <w:iCs/>
          <w:sz w:val="24"/>
          <w:szCs w:val="24"/>
        </w:rPr>
      </w:pPr>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2268"/>
        <w:gridCol w:w="5103"/>
      </w:tblGrid>
      <w:tr w:rsidR="004E73F8" w:rsidRPr="00EF18E8" w14:paraId="221BF77C" w14:textId="77777777" w:rsidTr="001E01C1">
        <w:trPr>
          <w:trHeight w:val="237"/>
        </w:trPr>
        <w:tc>
          <w:tcPr>
            <w:tcW w:w="1701" w:type="dxa"/>
            <w:shd w:val="clear" w:color="auto" w:fill="D8D8D8"/>
          </w:tcPr>
          <w:p w14:paraId="1E4BEBFD" w14:textId="77777777" w:rsidR="004E73F8" w:rsidRPr="00EF18E8" w:rsidRDefault="004E73F8" w:rsidP="00C64C0E">
            <w:pPr>
              <w:pStyle w:val="TableParagraph"/>
              <w:jc w:val="center"/>
              <w:rPr>
                <w:rFonts w:eastAsiaTheme="minorHAnsi"/>
                <w:b/>
                <w:iCs/>
                <w:sz w:val="24"/>
                <w:szCs w:val="24"/>
                <w:lang w:eastAsia="fr-FR" w:bidi="fr-FR"/>
              </w:rPr>
            </w:pPr>
            <w:r w:rsidRPr="00EF18E8">
              <w:rPr>
                <w:rFonts w:eastAsiaTheme="minorHAnsi"/>
                <w:b/>
                <w:iCs/>
                <w:sz w:val="24"/>
                <w:szCs w:val="24"/>
                <w:lang w:eastAsia="fr-FR" w:bidi="fr-FR"/>
              </w:rPr>
              <w:t>Volets</w:t>
            </w:r>
          </w:p>
        </w:tc>
        <w:tc>
          <w:tcPr>
            <w:tcW w:w="2268" w:type="dxa"/>
            <w:shd w:val="clear" w:color="auto" w:fill="D8D8D8"/>
          </w:tcPr>
          <w:p w14:paraId="61A90095" w14:textId="77777777" w:rsidR="004E73F8" w:rsidRPr="00EF18E8" w:rsidRDefault="004E73F8" w:rsidP="00C64C0E">
            <w:pPr>
              <w:pStyle w:val="TableParagraph"/>
              <w:ind w:right="958"/>
              <w:jc w:val="center"/>
              <w:rPr>
                <w:rFonts w:eastAsiaTheme="minorHAnsi"/>
                <w:b/>
                <w:iCs/>
                <w:sz w:val="24"/>
                <w:szCs w:val="24"/>
                <w:lang w:eastAsia="fr-FR" w:bidi="fr-FR"/>
              </w:rPr>
            </w:pPr>
            <w:r w:rsidRPr="00EF18E8">
              <w:rPr>
                <w:rFonts w:eastAsiaTheme="minorHAnsi"/>
                <w:b/>
                <w:iCs/>
                <w:sz w:val="24"/>
                <w:szCs w:val="24"/>
                <w:lang w:eastAsia="fr-FR" w:bidi="fr-FR"/>
              </w:rPr>
              <w:t>Résultats</w:t>
            </w:r>
          </w:p>
        </w:tc>
        <w:tc>
          <w:tcPr>
            <w:tcW w:w="5103" w:type="dxa"/>
            <w:shd w:val="clear" w:color="auto" w:fill="D8D8D8"/>
          </w:tcPr>
          <w:p w14:paraId="2B882C65" w14:textId="77777777" w:rsidR="004E73F8" w:rsidRPr="00EF18E8" w:rsidRDefault="004E73F8" w:rsidP="00C64C0E">
            <w:pPr>
              <w:pStyle w:val="TableParagraph"/>
              <w:jc w:val="center"/>
              <w:rPr>
                <w:rFonts w:eastAsiaTheme="minorHAnsi"/>
                <w:b/>
                <w:iCs/>
                <w:sz w:val="24"/>
                <w:szCs w:val="24"/>
                <w:lang w:eastAsia="fr-FR" w:bidi="fr-FR"/>
              </w:rPr>
            </w:pPr>
            <w:r w:rsidRPr="00EF18E8">
              <w:rPr>
                <w:rFonts w:eastAsiaTheme="minorHAnsi"/>
                <w:b/>
                <w:iCs/>
                <w:sz w:val="24"/>
                <w:szCs w:val="24"/>
                <w:lang w:eastAsia="fr-FR" w:bidi="fr-FR"/>
              </w:rPr>
              <w:t>Sous-résultats</w:t>
            </w:r>
          </w:p>
        </w:tc>
      </w:tr>
      <w:tr w:rsidR="004E73F8" w:rsidRPr="00EF18E8" w14:paraId="45738A30" w14:textId="77777777" w:rsidTr="001E01C1">
        <w:trPr>
          <w:trHeight w:val="2861"/>
        </w:trPr>
        <w:tc>
          <w:tcPr>
            <w:tcW w:w="1701" w:type="dxa"/>
          </w:tcPr>
          <w:p w14:paraId="725D268F" w14:textId="020B3ED2" w:rsidR="004E73F8" w:rsidRPr="00EF18E8" w:rsidRDefault="004E73F8" w:rsidP="00C64C0E">
            <w:pPr>
              <w:pStyle w:val="TableParagraph"/>
              <w:ind w:left="85" w:right="85"/>
              <w:rPr>
                <w:rFonts w:eastAsiaTheme="minorHAnsi"/>
                <w:sz w:val="24"/>
                <w:szCs w:val="24"/>
                <w:lang w:eastAsia="fr-FR" w:bidi="fr-FR"/>
              </w:rPr>
            </w:pPr>
            <w:r w:rsidRPr="00EF18E8">
              <w:rPr>
                <w:rFonts w:eastAsiaTheme="minorHAnsi"/>
                <w:iCs/>
                <w:sz w:val="24"/>
                <w:szCs w:val="24"/>
                <w:lang w:eastAsia="fr-FR" w:bidi="fr-FR"/>
              </w:rPr>
              <w:t xml:space="preserve">1.Cadre légal </w:t>
            </w:r>
            <w:r w:rsidR="00AB1C0C" w:rsidRPr="00EF18E8">
              <w:rPr>
                <w:rFonts w:eastAsiaTheme="minorHAnsi"/>
                <w:iCs/>
                <w:sz w:val="24"/>
                <w:szCs w:val="24"/>
                <w:lang w:eastAsia="fr-FR" w:bidi="fr-FR"/>
              </w:rPr>
              <w:t>et réglementaire</w:t>
            </w:r>
          </w:p>
        </w:tc>
        <w:tc>
          <w:tcPr>
            <w:tcW w:w="2268" w:type="dxa"/>
          </w:tcPr>
          <w:p w14:paraId="7A9D4238" w14:textId="199FC36D" w:rsidR="004E73F8" w:rsidRPr="00EF18E8" w:rsidRDefault="004E73F8" w:rsidP="00C64C0E">
            <w:pPr>
              <w:pStyle w:val="TableParagraph"/>
              <w:ind w:left="85" w:right="85"/>
              <w:jc w:val="both"/>
              <w:rPr>
                <w:rFonts w:eastAsiaTheme="minorHAnsi"/>
                <w:iCs/>
                <w:sz w:val="24"/>
                <w:szCs w:val="24"/>
                <w:lang w:eastAsia="fr-FR" w:bidi="fr-FR"/>
              </w:rPr>
            </w:pPr>
            <w:r w:rsidRPr="00EF18E8">
              <w:rPr>
                <w:rFonts w:eastAsiaTheme="minorHAnsi"/>
                <w:iCs/>
                <w:sz w:val="24"/>
                <w:szCs w:val="24"/>
                <w:lang w:eastAsia="fr-FR" w:bidi="fr-FR"/>
              </w:rPr>
              <w:t>R1 : La mise à jour du cadre législatif et règlementaire en matière de santé publique vétérinaire est effective</w:t>
            </w:r>
          </w:p>
        </w:tc>
        <w:tc>
          <w:tcPr>
            <w:tcW w:w="5103" w:type="dxa"/>
          </w:tcPr>
          <w:p w14:paraId="7E024B5C" w14:textId="081E5D0C" w:rsidR="004E73F8" w:rsidRPr="00EF18E8" w:rsidRDefault="004E73F8" w:rsidP="00C64C0E">
            <w:pPr>
              <w:pStyle w:val="TableParagraph"/>
              <w:ind w:left="85" w:right="85"/>
              <w:jc w:val="both"/>
              <w:rPr>
                <w:rFonts w:eastAsiaTheme="minorHAnsi"/>
                <w:iCs/>
                <w:sz w:val="24"/>
                <w:szCs w:val="24"/>
                <w:lang w:eastAsia="fr-FR" w:bidi="fr-FR"/>
              </w:rPr>
            </w:pPr>
            <w:r w:rsidRPr="00EF18E8">
              <w:rPr>
                <w:rFonts w:eastAsiaTheme="minorHAnsi"/>
                <w:iCs/>
                <w:sz w:val="24"/>
                <w:szCs w:val="24"/>
                <w:lang w:eastAsia="fr-FR" w:bidi="fr-FR"/>
              </w:rPr>
              <w:t>R</w:t>
            </w:r>
            <w:r w:rsidR="00C270BD" w:rsidRPr="00EF18E8">
              <w:rPr>
                <w:rFonts w:eastAsiaTheme="minorHAnsi"/>
                <w:iCs/>
                <w:sz w:val="24"/>
                <w:szCs w:val="24"/>
                <w:lang w:eastAsia="fr-FR" w:bidi="fr-FR"/>
              </w:rPr>
              <w:t>.</w:t>
            </w:r>
            <w:r w:rsidRPr="00EF18E8">
              <w:rPr>
                <w:rFonts w:eastAsiaTheme="minorHAnsi"/>
                <w:iCs/>
                <w:sz w:val="24"/>
                <w:szCs w:val="24"/>
                <w:lang w:eastAsia="fr-FR" w:bidi="fr-FR"/>
              </w:rPr>
              <w:t>1.1 – Les capacités de l’administration en matière de légis</w:t>
            </w:r>
            <w:r w:rsidR="00CA7A32" w:rsidRPr="00EF18E8">
              <w:rPr>
                <w:rFonts w:eastAsiaTheme="minorHAnsi"/>
                <w:iCs/>
                <w:sz w:val="24"/>
                <w:szCs w:val="24"/>
                <w:lang w:eastAsia="fr-FR" w:bidi="fr-FR"/>
              </w:rPr>
              <w:t>lation</w:t>
            </w:r>
            <w:r w:rsidR="00D027FF" w:rsidRPr="00EF18E8">
              <w:rPr>
                <w:rFonts w:eastAsiaTheme="minorHAnsi"/>
                <w:iCs/>
                <w:sz w:val="24"/>
                <w:szCs w:val="24"/>
                <w:lang w:eastAsia="fr-FR" w:bidi="fr-FR"/>
              </w:rPr>
              <w:t xml:space="preserve"> </w:t>
            </w:r>
            <w:r w:rsidRPr="00EF18E8">
              <w:rPr>
                <w:rFonts w:eastAsiaTheme="minorHAnsi"/>
                <w:iCs/>
                <w:sz w:val="24"/>
                <w:szCs w:val="24"/>
                <w:lang w:eastAsia="fr-FR" w:bidi="fr-FR"/>
              </w:rPr>
              <w:t>et de méthodes de transposition de textes réglementaires européens dans la législation nationale en matière de santé publique vétérinaire sont renforcées</w:t>
            </w:r>
          </w:p>
          <w:p w14:paraId="467D457C" w14:textId="09A08B4A" w:rsidR="004E73F8" w:rsidRPr="00EF18E8" w:rsidRDefault="004E73F8" w:rsidP="00C64C0E">
            <w:pPr>
              <w:pStyle w:val="TableParagraph"/>
              <w:ind w:left="85" w:right="85"/>
              <w:jc w:val="both"/>
              <w:rPr>
                <w:rFonts w:eastAsiaTheme="minorHAnsi"/>
                <w:iCs/>
                <w:sz w:val="24"/>
                <w:szCs w:val="24"/>
                <w:lang w:eastAsia="fr-FR" w:bidi="fr-FR"/>
              </w:rPr>
            </w:pPr>
            <w:r w:rsidRPr="00EF18E8">
              <w:rPr>
                <w:rFonts w:eastAsiaTheme="minorHAnsi"/>
                <w:iCs/>
                <w:sz w:val="24"/>
                <w:szCs w:val="24"/>
                <w:lang w:eastAsia="fr-FR" w:bidi="fr-FR"/>
              </w:rPr>
              <w:t>R.1.2 – Les textes (lois, décrets et arrêtés) prioritaires pour la mise à jour (avec l’acquis de l’UE et l’approche internationale) du cadre législatif et règlementaire en matière de santé publique vétérinaire sont élaborés</w:t>
            </w:r>
          </w:p>
          <w:p w14:paraId="058B20BC" w14:textId="61BE216F" w:rsidR="001334D5" w:rsidRPr="00EF18E8" w:rsidRDefault="008C4A33" w:rsidP="00C64C0E">
            <w:pPr>
              <w:pStyle w:val="TableParagraph"/>
              <w:ind w:left="85" w:right="85"/>
              <w:jc w:val="both"/>
              <w:rPr>
                <w:rFonts w:eastAsiaTheme="minorHAnsi"/>
                <w:iCs/>
                <w:sz w:val="24"/>
                <w:szCs w:val="24"/>
                <w:lang w:eastAsia="fr-FR" w:bidi="fr-FR"/>
              </w:rPr>
            </w:pPr>
            <w:r w:rsidRPr="00EF18E8">
              <w:rPr>
                <w:rFonts w:eastAsiaTheme="minorHAnsi"/>
                <w:iCs/>
                <w:sz w:val="24"/>
                <w:szCs w:val="24"/>
                <w:lang w:eastAsia="fr-FR" w:bidi="fr-FR"/>
              </w:rPr>
              <w:t xml:space="preserve">R.1.3 – </w:t>
            </w:r>
            <w:r w:rsidR="001334D5" w:rsidRPr="00EF18E8">
              <w:rPr>
                <w:rFonts w:eastAsiaTheme="minorHAnsi"/>
                <w:iCs/>
                <w:sz w:val="24"/>
                <w:szCs w:val="24"/>
                <w:lang w:eastAsia="fr-FR" w:bidi="fr-FR"/>
              </w:rPr>
              <w:t xml:space="preserve">La législation nationale est améliorée à travers une adéquation avec les </w:t>
            </w:r>
            <w:r w:rsidR="00A42823" w:rsidRPr="00EF18E8">
              <w:rPr>
                <w:rFonts w:eastAsiaTheme="minorHAnsi"/>
                <w:iCs/>
                <w:sz w:val="24"/>
                <w:szCs w:val="24"/>
                <w:lang w:eastAsia="fr-FR" w:bidi="fr-FR"/>
              </w:rPr>
              <w:t>textes</w:t>
            </w:r>
            <w:r w:rsidR="00321A0A" w:rsidRPr="00EF18E8">
              <w:rPr>
                <w:rFonts w:eastAsiaTheme="minorHAnsi"/>
                <w:iCs/>
                <w:sz w:val="24"/>
                <w:szCs w:val="24"/>
                <w:lang w:eastAsia="fr-FR" w:bidi="fr-FR"/>
              </w:rPr>
              <w:t xml:space="preserve"> communautaires et internationaux</w:t>
            </w:r>
            <w:r w:rsidR="00AE62D9" w:rsidRPr="00EF18E8">
              <w:rPr>
                <w:rFonts w:eastAsiaTheme="minorHAnsi"/>
                <w:iCs/>
                <w:sz w:val="24"/>
                <w:szCs w:val="24"/>
                <w:lang w:eastAsia="fr-FR" w:bidi="fr-FR"/>
              </w:rPr>
              <w:t>.</w:t>
            </w:r>
            <w:r w:rsidR="00A42823" w:rsidRPr="00EF18E8">
              <w:rPr>
                <w:rFonts w:eastAsiaTheme="minorHAnsi"/>
                <w:iCs/>
                <w:sz w:val="24"/>
                <w:szCs w:val="24"/>
                <w:lang w:eastAsia="fr-FR" w:bidi="fr-FR"/>
              </w:rPr>
              <w:t xml:space="preserve"> </w:t>
            </w:r>
          </w:p>
        </w:tc>
      </w:tr>
      <w:tr w:rsidR="004E73F8" w:rsidRPr="00EF18E8" w14:paraId="0BBB4E71" w14:textId="77777777" w:rsidTr="00321A0A">
        <w:trPr>
          <w:trHeight w:val="841"/>
        </w:trPr>
        <w:tc>
          <w:tcPr>
            <w:tcW w:w="1701" w:type="dxa"/>
          </w:tcPr>
          <w:p w14:paraId="35CE8C23" w14:textId="2CFFF2A1" w:rsidR="004E73F8" w:rsidRPr="00EF18E8" w:rsidRDefault="001E01C1" w:rsidP="00C64C0E">
            <w:pPr>
              <w:adjustRightInd w:val="0"/>
              <w:spacing w:after="0" w:line="240" w:lineRule="auto"/>
              <w:ind w:left="85" w:right="85"/>
              <w:jc w:val="both"/>
              <w:rPr>
                <w:rFonts w:ascii="Times New Roman" w:hAnsi="Times New Roman" w:cs="Times New Roman"/>
                <w:iCs/>
                <w:sz w:val="24"/>
                <w:szCs w:val="24"/>
              </w:rPr>
            </w:pPr>
            <w:r w:rsidRPr="00EF18E8">
              <w:rPr>
                <w:rFonts w:ascii="Times New Roman" w:hAnsi="Times New Roman" w:cs="Times New Roman"/>
                <w:iCs/>
                <w:sz w:val="24"/>
                <w:szCs w:val="24"/>
              </w:rPr>
              <w:t xml:space="preserve">2. </w:t>
            </w:r>
            <w:r w:rsidR="004E73F8" w:rsidRPr="00EF18E8">
              <w:rPr>
                <w:rFonts w:ascii="Times New Roman" w:hAnsi="Times New Roman" w:cs="Times New Roman"/>
                <w:iCs/>
                <w:sz w:val="24"/>
                <w:szCs w:val="24"/>
              </w:rPr>
              <w:t>O</w:t>
            </w:r>
            <w:r w:rsidR="004E73F8" w:rsidRPr="00EF18E8">
              <w:rPr>
                <w:rFonts w:ascii="Times New Roman" w:hAnsi="Times New Roman" w:cs="Times New Roman"/>
                <w:sz w:val="24"/>
                <w:szCs w:val="24"/>
              </w:rPr>
              <w:t xml:space="preserve">rganisation des services compétents et </w:t>
            </w:r>
            <w:r w:rsidRPr="00EF18E8">
              <w:rPr>
                <w:rFonts w:ascii="Times New Roman" w:hAnsi="Times New Roman" w:cs="Times New Roman"/>
                <w:sz w:val="24"/>
                <w:szCs w:val="24"/>
              </w:rPr>
              <w:t xml:space="preserve">du </w:t>
            </w:r>
            <w:r w:rsidR="004E73F8" w:rsidRPr="00EF18E8">
              <w:rPr>
                <w:rFonts w:ascii="Times New Roman" w:hAnsi="Times New Roman" w:cs="Times New Roman"/>
                <w:sz w:val="24"/>
                <w:szCs w:val="24"/>
              </w:rPr>
              <w:t>fonctionnement interne des services vétérinaires</w:t>
            </w:r>
          </w:p>
        </w:tc>
        <w:tc>
          <w:tcPr>
            <w:tcW w:w="2268" w:type="dxa"/>
          </w:tcPr>
          <w:p w14:paraId="4FE2F6A7" w14:textId="4790BDB4" w:rsidR="004E73F8" w:rsidRPr="00EF18E8" w:rsidRDefault="004E73F8" w:rsidP="00C64C0E">
            <w:pPr>
              <w:pStyle w:val="TableParagraph"/>
              <w:ind w:left="85" w:right="85"/>
              <w:jc w:val="both"/>
              <w:rPr>
                <w:rFonts w:eastAsiaTheme="minorHAnsi"/>
                <w:iCs/>
                <w:sz w:val="24"/>
                <w:szCs w:val="24"/>
                <w:lang w:eastAsia="fr-FR" w:bidi="fr-FR"/>
              </w:rPr>
            </w:pPr>
            <w:r w:rsidRPr="00EF18E8">
              <w:rPr>
                <w:rFonts w:eastAsiaTheme="minorHAnsi"/>
                <w:iCs/>
                <w:sz w:val="24"/>
                <w:szCs w:val="24"/>
                <w:lang w:eastAsia="fr-FR" w:bidi="fr-FR"/>
              </w:rPr>
              <w:t xml:space="preserve">R2 : </w:t>
            </w:r>
            <w:r w:rsidR="001E01C1" w:rsidRPr="00EF18E8">
              <w:rPr>
                <w:rFonts w:eastAsiaTheme="minorHAnsi"/>
                <w:iCs/>
                <w:sz w:val="24"/>
                <w:szCs w:val="24"/>
                <w:lang w:eastAsia="fr-FR" w:bidi="fr-FR"/>
              </w:rPr>
              <w:t>L</w:t>
            </w:r>
            <w:r w:rsidRPr="00EF18E8">
              <w:rPr>
                <w:rFonts w:eastAsiaTheme="minorHAnsi"/>
                <w:iCs/>
                <w:sz w:val="24"/>
                <w:szCs w:val="24"/>
                <w:lang w:eastAsia="fr-FR" w:bidi="fr-FR"/>
              </w:rPr>
              <w:t xml:space="preserve">’organisation de l’autorité compétente et le </w:t>
            </w:r>
            <w:r w:rsidRPr="00EF18E8">
              <w:rPr>
                <w:iCs/>
                <w:sz w:val="24"/>
                <w:szCs w:val="24"/>
              </w:rPr>
              <w:t>fonctionnement interne des services vétérinaires</w:t>
            </w:r>
            <w:r w:rsidRPr="00EF18E8">
              <w:rPr>
                <w:rFonts w:eastAsiaTheme="minorHAnsi"/>
                <w:iCs/>
                <w:sz w:val="24"/>
                <w:szCs w:val="24"/>
                <w:lang w:eastAsia="fr-FR" w:bidi="fr-FR"/>
              </w:rPr>
              <w:t xml:space="preserve"> </w:t>
            </w:r>
            <w:r w:rsidR="001E01C1" w:rsidRPr="00EF18E8">
              <w:rPr>
                <w:rFonts w:eastAsiaTheme="minorHAnsi"/>
                <w:iCs/>
                <w:sz w:val="24"/>
                <w:szCs w:val="24"/>
                <w:lang w:eastAsia="fr-FR" w:bidi="fr-FR"/>
              </w:rPr>
              <w:t>sont</w:t>
            </w:r>
            <w:r w:rsidRPr="00EF18E8">
              <w:rPr>
                <w:rFonts w:eastAsiaTheme="minorHAnsi"/>
                <w:iCs/>
                <w:sz w:val="24"/>
                <w:szCs w:val="24"/>
                <w:lang w:eastAsia="fr-FR" w:bidi="fr-FR"/>
              </w:rPr>
              <w:t xml:space="preserve"> amélioré</w:t>
            </w:r>
            <w:r w:rsidR="001E01C1" w:rsidRPr="00EF18E8">
              <w:rPr>
                <w:rFonts w:eastAsiaTheme="minorHAnsi"/>
                <w:iCs/>
                <w:sz w:val="24"/>
                <w:szCs w:val="24"/>
                <w:lang w:eastAsia="fr-FR" w:bidi="fr-FR"/>
              </w:rPr>
              <w:t>s</w:t>
            </w:r>
          </w:p>
        </w:tc>
        <w:tc>
          <w:tcPr>
            <w:tcW w:w="5103" w:type="dxa"/>
          </w:tcPr>
          <w:p w14:paraId="511D39A3" w14:textId="72A96930" w:rsidR="004E73F8" w:rsidRPr="00EF18E8" w:rsidRDefault="004E73F8" w:rsidP="00C64C0E">
            <w:pPr>
              <w:pStyle w:val="TableParagraph"/>
              <w:ind w:left="85" w:right="85"/>
              <w:jc w:val="both"/>
              <w:rPr>
                <w:rFonts w:eastAsiaTheme="minorHAnsi"/>
                <w:iCs/>
                <w:sz w:val="24"/>
                <w:szCs w:val="24"/>
                <w:lang w:eastAsia="fr-FR" w:bidi="fr-FR"/>
              </w:rPr>
            </w:pPr>
            <w:r w:rsidRPr="00EF18E8">
              <w:rPr>
                <w:rFonts w:eastAsiaTheme="minorHAnsi"/>
                <w:iCs/>
                <w:sz w:val="24"/>
                <w:szCs w:val="24"/>
                <w:lang w:eastAsia="fr-FR" w:bidi="fr-FR"/>
              </w:rPr>
              <w:t>R</w:t>
            </w:r>
            <w:r w:rsidR="00C270BD" w:rsidRPr="00EF18E8">
              <w:rPr>
                <w:rFonts w:eastAsiaTheme="minorHAnsi"/>
                <w:iCs/>
                <w:sz w:val="24"/>
                <w:szCs w:val="24"/>
                <w:lang w:eastAsia="fr-FR" w:bidi="fr-FR"/>
              </w:rPr>
              <w:t>.</w:t>
            </w:r>
            <w:r w:rsidRPr="00EF18E8">
              <w:rPr>
                <w:rFonts w:eastAsiaTheme="minorHAnsi"/>
                <w:iCs/>
                <w:sz w:val="24"/>
                <w:szCs w:val="24"/>
                <w:lang w:eastAsia="fr-FR" w:bidi="fr-FR"/>
              </w:rPr>
              <w:t xml:space="preserve">2.1 </w:t>
            </w:r>
            <w:r w:rsidR="009C13FE" w:rsidRPr="00EF18E8">
              <w:rPr>
                <w:rFonts w:eastAsiaTheme="minorHAnsi"/>
                <w:iCs/>
                <w:sz w:val="24"/>
                <w:szCs w:val="24"/>
                <w:lang w:eastAsia="fr-FR" w:bidi="fr-FR"/>
              </w:rPr>
              <w:t>– L</w:t>
            </w:r>
            <w:r w:rsidRPr="00EF18E8">
              <w:rPr>
                <w:rFonts w:eastAsiaTheme="minorHAnsi"/>
                <w:iCs/>
                <w:sz w:val="24"/>
                <w:szCs w:val="24"/>
                <w:lang w:eastAsia="fr-FR" w:bidi="fr-FR"/>
              </w:rPr>
              <w:t>es services compétents en matière de santé publique vétérinaire ont mis en place un système de gestion de la qualité</w:t>
            </w:r>
          </w:p>
          <w:p w14:paraId="4A0DB80D" w14:textId="10FFD31D" w:rsidR="004E73F8" w:rsidRPr="00EF18E8" w:rsidRDefault="004E73F8" w:rsidP="00C64C0E">
            <w:pPr>
              <w:pStyle w:val="TableParagraph"/>
              <w:ind w:left="85" w:right="85"/>
              <w:jc w:val="both"/>
              <w:rPr>
                <w:rFonts w:eastAsiaTheme="minorHAnsi"/>
                <w:iCs/>
                <w:sz w:val="24"/>
                <w:szCs w:val="24"/>
                <w:lang w:eastAsia="fr-FR" w:bidi="fr-FR"/>
              </w:rPr>
            </w:pPr>
            <w:r w:rsidRPr="00EF18E8">
              <w:rPr>
                <w:rFonts w:eastAsiaTheme="minorHAnsi"/>
                <w:iCs/>
                <w:sz w:val="24"/>
                <w:szCs w:val="24"/>
                <w:lang w:eastAsia="fr-FR" w:bidi="fr-FR"/>
              </w:rPr>
              <w:t>R.2.2 – Les structures bénéficiaires du jumelage ont élaboré un plan d’action pour l’amélioration de leur fonctionnement interne à partir d’une meilleure connaissance du fonctionnement</w:t>
            </w:r>
            <w:r w:rsidR="009C13FE" w:rsidRPr="00EF18E8">
              <w:rPr>
                <w:rFonts w:eastAsiaTheme="minorHAnsi"/>
                <w:iCs/>
                <w:sz w:val="24"/>
                <w:szCs w:val="24"/>
                <w:lang w:eastAsia="fr-FR" w:bidi="fr-FR"/>
              </w:rPr>
              <w:t xml:space="preserve"> </w:t>
            </w:r>
            <w:r w:rsidRPr="00EF18E8">
              <w:rPr>
                <w:rFonts w:eastAsiaTheme="minorHAnsi"/>
                <w:iCs/>
                <w:sz w:val="24"/>
                <w:szCs w:val="24"/>
                <w:lang w:eastAsia="fr-FR" w:bidi="fr-FR"/>
              </w:rPr>
              <w:t>de structures</w:t>
            </w:r>
            <w:r w:rsidR="009C13FE" w:rsidRPr="00EF18E8">
              <w:rPr>
                <w:rFonts w:eastAsiaTheme="minorHAnsi"/>
                <w:iCs/>
                <w:sz w:val="24"/>
                <w:szCs w:val="24"/>
                <w:lang w:eastAsia="fr-FR" w:bidi="fr-FR"/>
              </w:rPr>
              <w:t xml:space="preserve"> jumelles européennes</w:t>
            </w:r>
          </w:p>
          <w:p w14:paraId="729312BC" w14:textId="7A66220E" w:rsidR="004D35FB" w:rsidRPr="00EF18E8" w:rsidRDefault="004D35FB" w:rsidP="00C64C0E">
            <w:pPr>
              <w:pStyle w:val="TableParagraph"/>
              <w:ind w:left="85" w:right="85"/>
              <w:jc w:val="both"/>
              <w:rPr>
                <w:rFonts w:eastAsiaTheme="minorHAnsi"/>
                <w:iCs/>
                <w:sz w:val="24"/>
                <w:szCs w:val="24"/>
                <w:lang w:eastAsia="fr-FR" w:bidi="fr-FR"/>
              </w:rPr>
            </w:pPr>
            <w:r w:rsidRPr="00EF18E8">
              <w:rPr>
                <w:rFonts w:eastAsiaTheme="minorHAnsi"/>
                <w:iCs/>
                <w:sz w:val="24"/>
                <w:szCs w:val="24"/>
                <w:lang w:eastAsia="fr-FR" w:bidi="fr-FR"/>
              </w:rPr>
              <w:t xml:space="preserve">R.2.3 – La coordination et </w:t>
            </w:r>
            <w:r w:rsidR="009C13FE" w:rsidRPr="00EF18E8">
              <w:rPr>
                <w:rFonts w:eastAsiaTheme="minorHAnsi"/>
                <w:iCs/>
                <w:sz w:val="24"/>
                <w:szCs w:val="24"/>
                <w:lang w:eastAsia="fr-FR" w:bidi="fr-FR"/>
              </w:rPr>
              <w:t xml:space="preserve">la </w:t>
            </w:r>
            <w:r w:rsidRPr="00EF18E8">
              <w:rPr>
                <w:rFonts w:eastAsiaTheme="minorHAnsi"/>
                <w:iCs/>
                <w:sz w:val="24"/>
                <w:szCs w:val="24"/>
                <w:lang w:eastAsia="fr-FR" w:bidi="fr-FR"/>
              </w:rPr>
              <w:t>coopération entre le Service d'Inspection au Contrôle Sanitaire Vétérinaire en Frontière (</w:t>
            </w:r>
            <w:proofErr w:type="spellStart"/>
            <w:r w:rsidRPr="00EF18E8">
              <w:rPr>
                <w:rFonts w:eastAsiaTheme="minorHAnsi"/>
                <w:iCs/>
                <w:sz w:val="24"/>
                <w:szCs w:val="24"/>
                <w:lang w:eastAsia="fr-FR" w:bidi="fr-FR"/>
              </w:rPr>
              <w:t>SICOSAV</w:t>
            </w:r>
            <w:proofErr w:type="spellEnd"/>
            <w:r w:rsidRPr="00EF18E8">
              <w:rPr>
                <w:rFonts w:eastAsiaTheme="minorHAnsi"/>
                <w:iCs/>
                <w:sz w:val="24"/>
                <w:szCs w:val="24"/>
                <w:lang w:eastAsia="fr-FR" w:bidi="fr-FR"/>
              </w:rPr>
              <w:t>) et la Direction de</w:t>
            </w:r>
            <w:r w:rsidR="009C13FE" w:rsidRPr="00EF18E8">
              <w:rPr>
                <w:rFonts w:eastAsiaTheme="minorHAnsi"/>
                <w:iCs/>
                <w:sz w:val="24"/>
                <w:szCs w:val="24"/>
                <w:lang w:eastAsia="fr-FR" w:bidi="fr-FR"/>
              </w:rPr>
              <w:t>s</w:t>
            </w:r>
            <w:r w:rsidRPr="00EF18E8">
              <w:rPr>
                <w:rFonts w:eastAsiaTheme="minorHAnsi"/>
                <w:iCs/>
                <w:sz w:val="24"/>
                <w:szCs w:val="24"/>
                <w:lang w:eastAsia="fr-FR" w:bidi="fr-FR"/>
              </w:rPr>
              <w:t xml:space="preserve"> Service</w:t>
            </w:r>
            <w:r w:rsidR="009C13FE" w:rsidRPr="00EF18E8">
              <w:rPr>
                <w:rFonts w:eastAsiaTheme="minorHAnsi"/>
                <w:iCs/>
                <w:sz w:val="24"/>
                <w:szCs w:val="24"/>
                <w:lang w:eastAsia="fr-FR" w:bidi="fr-FR"/>
              </w:rPr>
              <w:t>s</w:t>
            </w:r>
            <w:r w:rsidRPr="00EF18E8">
              <w:rPr>
                <w:rFonts w:eastAsiaTheme="minorHAnsi"/>
                <w:iCs/>
                <w:sz w:val="24"/>
                <w:szCs w:val="24"/>
                <w:lang w:eastAsia="fr-FR" w:bidi="fr-FR"/>
              </w:rPr>
              <w:t xml:space="preserve"> Vétérinaire</w:t>
            </w:r>
            <w:r w:rsidR="009C13FE" w:rsidRPr="00EF18E8">
              <w:rPr>
                <w:rFonts w:eastAsiaTheme="minorHAnsi"/>
                <w:iCs/>
                <w:sz w:val="24"/>
                <w:szCs w:val="24"/>
                <w:lang w:eastAsia="fr-FR" w:bidi="fr-FR"/>
              </w:rPr>
              <w:t>s</w:t>
            </w:r>
            <w:r w:rsidRPr="00EF18E8">
              <w:rPr>
                <w:rFonts w:eastAsiaTheme="minorHAnsi"/>
                <w:iCs/>
                <w:sz w:val="24"/>
                <w:szCs w:val="24"/>
                <w:lang w:eastAsia="fr-FR" w:bidi="fr-FR"/>
              </w:rPr>
              <w:t xml:space="preserve"> </w:t>
            </w:r>
            <w:r w:rsidR="009C13FE" w:rsidRPr="00EF18E8">
              <w:rPr>
                <w:rFonts w:eastAsiaTheme="minorHAnsi"/>
                <w:iCs/>
                <w:sz w:val="24"/>
                <w:szCs w:val="24"/>
                <w:lang w:eastAsia="fr-FR" w:bidi="fr-FR"/>
              </w:rPr>
              <w:t>sont</w:t>
            </w:r>
            <w:r w:rsidRPr="00EF18E8">
              <w:rPr>
                <w:rFonts w:eastAsiaTheme="minorHAnsi"/>
                <w:iCs/>
                <w:sz w:val="24"/>
                <w:szCs w:val="24"/>
                <w:lang w:eastAsia="fr-FR" w:bidi="fr-FR"/>
              </w:rPr>
              <w:t xml:space="preserve"> assurée</w:t>
            </w:r>
            <w:r w:rsidR="009C13FE" w:rsidRPr="00EF18E8">
              <w:rPr>
                <w:rFonts w:eastAsiaTheme="minorHAnsi"/>
                <w:iCs/>
                <w:sz w:val="24"/>
                <w:szCs w:val="24"/>
                <w:lang w:eastAsia="fr-FR" w:bidi="fr-FR"/>
              </w:rPr>
              <w:t>s</w:t>
            </w:r>
          </w:p>
          <w:p w14:paraId="0B5AA6F7" w14:textId="045774BA" w:rsidR="004E73F8" w:rsidRPr="00EF18E8" w:rsidRDefault="004E73F8" w:rsidP="00C64C0E">
            <w:pPr>
              <w:pStyle w:val="TableParagraph"/>
              <w:ind w:left="85" w:right="85"/>
              <w:jc w:val="both"/>
              <w:rPr>
                <w:rFonts w:eastAsiaTheme="minorHAnsi"/>
                <w:iCs/>
                <w:sz w:val="24"/>
                <w:szCs w:val="24"/>
                <w:lang w:eastAsia="fr-FR" w:bidi="fr-FR"/>
              </w:rPr>
            </w:pPr>
            <w:r w:rsidRPr="00EF18E8">
              <w:rPr>
                <w:rFonts w:eastAsiaTheme="minorHAnsi"/>
                <w:iCs/>
                <w:sz w:val="24"/>
                <w:szCs w:val="24"/>
                <w:lang w:eastAsia="fr-FR" w:bidi="fr-FR"/>
              </w:rPr>
              <w:t>R</w:t>
            </w:r>
            <w:r w:rsidR="00C270BD" w:rsidRPr="00EF18E8">
              <w:rPr>
                <w:rFonts w:eastAsiaTheme="minorHAnsi"/>
                <w:iCs/>
                <w:sz w:val="24"/>
                <w:szCs w:val="24"/>
                <w:lang w:eastAsia="fr-FR" w:bidi="fr-FR"/>
              </w:rPr>
              <w:t>.</w:t>
            </w:r>
            <w:r w:rsidRPr="00EF18E8">
              <w:rPr>
                <w:rFonts w:eastAsiaTheme="minorHAnsi"/>
                <w:iCs/>
                <w:sz w:val="24"/>
                <w:szCs w:val="24"/>
                <w:lang w:eastAsia="fr-FR" w:bidi="fr-FR"/>
              </w:rPr>
              <w:t>2.</w:t>
            </w:r>
            <w:r w:rsidR="004D35FB" w:rsidRPr="00EF18E8">
              <w:rPr>
                <w:rFonts w:eastAsiaTheme="minorHAnsi"/>
                <w:iCs/>
                <w:sz w:val="24"/>
                <w:szCs w:val="24"/>
                <w:lang w:eastAsia="fr-FR" w:bidi="fr-FR"/>
              </w:rPr>
              <w:t>4</w:t>
            </w:r>
            <w:r w:rsidRPr="00EF18E8">
              <w:rPr>
                <w:rFonts w:eastAsiaTheme="minorHAnsi"/>
                <w:iCs/>
                <w:sz w:val="24"/>
                <w:szCs w:val="24"/>
                <w:lang w:eastAsia="fr-FR" w:bidi="fr-FR"/>
              </w:rPr>
              <w:t xml:space="preserve"> </w:t>
            </w:r>
            <w:r w:rsidR="009C13FE" w:rsidRPr="00EF18E8">
              <w:rPr>
                <w:rFonts w:eastAsiaTheme="minorHAnsi"/>
                <w:iCs/>
                <w:sz w:val="24"/>
                <w:szCs w:val="24"/>
                <w:lang w:eastAsia="fr-FR" w:bidi="fr-FR"/>
              </w:rPr>
              <w:t>– L</w:t>
            </w:r>
            <w:r w:rsidRPr="00EF18E8">
              <w:rPr>
                <w:rFonts w:eastAsiaTheme="minorHAnsi"/>
                <w:iCs/>
                <w:sz w:val="24"/>
                <w:szCs w:val="24"/>
                <w:lang w:eastAsia="fr-FR" w:bidi="fr-FR"/>
              </w:rPr>
              <w:t>es systèmes d’information en matière de santé publique vétérinaire sont mis en place et/ou renforcés</w:t>
            </w:r>
          </w:p>
          <w:p w14:paraId="2FC3F5D9" w14:textId="358E16F8" w:rsidR="004E73F8" w:rsidRPr="00EF18E8" w:rsidRDefault="00CE1368" w:rsidP="00C64C0E">
            <w:pPr>
              <w:pStyle w:val="TableParagraph"/>
              <w:ind w:left="85" w:right="85"/>
              <w:jc w:val="both"/>
              <w:rPr>
                <w:rFonts w:eastAsiaTheme="minorHAnsi"/>
                <w:iCs/>
                <w:sz w:val="24"/>
                <w:szCs w:val="24"/>
                <w:lang w:eastAsia="fr-FR" w:bidi="fr-FR"/>
              </w:rPr>
            </w:pPr>
            <w:r w:rsidRPr="00EF18E8">
              <w:rPr>
                <w:rFonts w:eastAsiaTheme="minorHAnsi"/>
                <w:iCs/>
                <w:sz w:val="24"/>
                <w:szCs w:val="24"/>
                <w:lang w:eastAsia="fr-FR" w:bidi="fr-FR"/>
              </w:rPr>
              <w:t>R.2.5 </w:t>
            </w:r>
            <w:r w:rsidR="009C13FE" w:rsidRPr="00EF18E8">
              <w:rPr>
                <w:rFonts w:eastAsiaTheme="minorHAnsi"/>
                <w:iCs/>
                <w:sz w:val="24"/>
                <w:szCs w:val="24"/>
                <w:lang w:eastAsia="fr-FR" w:bidi="fr-FR"/>
              </w:rPr>
              <w:t>– L</w:t>
            </w:r>
            <w:r w:rsidRPr="00EF18E8">
              <w:rPr>
                <w:rFonts w:eastAsiaTheme="minorHAnsi"/>
                <w:iCs/>
                <w:sz w:val="24"/>
                <w:szCs w:val="24"/>
                <w:lang w:eastAsia="fr-FR" w:bidi="fr-FR"/>
              </w:rPr>
              <w:t>e dispositif d’évaluation des risque</w:t>
            </w:r>
            <w:r w:rsidR="009C13FE" w:rsidRPr="00EF18E8">
              <w:rPr>
                <w:rFonts w:eastAsiaTheme="minorHAnsi"/>
                <w:iCs/>
                <w:sz w:val="24"/>
                <w:szCs w:val="24"/>
                <w:lang w:eastAsia="fr-FR" w:bidi="fr-FR"/>
              </w:rPr>
              <w:t>s</w:t>
            </w:r>
            <w:r w:rsidRPr="00EF18E8">
              <w:rPr>
                <w:rFonts w:eastAsiaTheme="minorHAnsi"/>
                <w:iCs/>
                <w:sz w:val="24"/>
                <w:szCs w:val="24"/>
                <w:lang w:eastAsia="fr-FR" w:bidi="fr-FR"/>
              </w:rPr>
              <w:t xml:space="preserve"> associés au</w:t>
            </w:r>
            <w:r w:rsidR="003F27BB" w:rsidRPr="00EF18E8">
              <w:rPr>
                <w:rFonts w:eastAsiaTheme="minorHAnsi"/>
                <w:iCs/>
                <w:sz w:val="24"/>
                <w:szCs w:val="24"/>
                <w:lang w:eastAsia="fr-FR" w:bidi="fr-FR"/>
              </w:rPr>
              <w:t>x</w:t>
            </w:r>
            <w:r w:rsidRPr="00EF18E8">
              <w:rPr>
                <w:rFonts w:eastAsiaTheme="minorHAnsi"/>
                <w:iCs/>
                <w:sz w:val="24"/>
                <w:szCs w:val="24"/>
                <w:lang w:eastAsia="fr-FR" w:bidi="fr-FR"/>
              </w:rPr>
              <w:t xml:space="preserve"> </w:t>
            </w:r>
            <w:proofErr w:type="spellStart"/>
            <w:r w:rsidRPr="00EF18E8">
              <w:rPr>
                <w:rFonts w:eastAsiaTheme="minorHAnsi"/>
                <w:iCs/>
                <w:sz w:val="24"/>
                <w:szCs w:val="24"/>
                <w:lang w:eastAsia="fr-FR" w:bidi="fr-FR"/>
              </w:rPr>
              <w:t>DAOA</w:t>
            </w:r>
            <w:proofErr w:type="spellEnd"/>
            <w:r w:rsidRPr="00EF18E8">
              <w:rPr>
                <w:rFonts w:eastAsiaTheme="minorHAnsi"/>
                <w:iCs/>
                <w:sz w:val="24"/>
                <w:szCs w:val="24"/>
                <w:lang w:eastAsia="fr-FR" w:bidi="fr-FR"/>
              </w:rPr>
              <w:t xml:space="preserve"> est mis en place </w:t>
            </w:r>
          </w:p>
        </w:tc>
      </w:tr>
      <w:tr w:rsidR="004E73F8" w:rsidRPr="00EF18E8" w14:paraId="4EE1C173" w14:textId="77777777" w:rsidTr="00EF18E8">
        <w:trPr>
          <w:trHeight w:val="699"/>
        </w:trPr>
        <w:tc>
          <w:tcPr>
            <w:tcW w:w="1701" w:type="dxa"/>
            <w:vMerge w:val="restart"/>
            <w:tcBorders>
              <w:top w:val="nil"/>
            </w:tcBorders>
          </w:tcPr>
          <w:p w14:paraId="099AE036" w14:textId="0AC22B19" w:rsidR="004E73F8" w:rsidRPr="00EF18E8" w:rsidRDefault="004E73F8" w:rsidP="00C64C0E">
            <w:pPr>
              <w:widowControl/>
              <w:adjustRightInd w:val="0"/>
              <w:spacing w:after="0" w:line="240" w:lineRule="auto"/>
              <w:ind w:left="85" w:right="85"/>
              <w:jc w:val="both"/>
              <w:rPr>
                <w:rFonts w:ascii="Times New Roman" w:hAnsi="Times New Roman" w:cs="Times New Roman"/>
                <w:iCs/>
                <w:sz w:val="24"/>
                <w:szCs w:val="24"/>
              </w:rPr>
            </w:pPr>
            <w:r w:rsidRPr="00EF18E8">
              <w:rPr>
                <w:rFonts w:ascii="Times New Roman" w:hAnsi="Times New Roman" w:cs="Times New Roman"/>
                <w:iCs/>
                <w:sz w:val="24"/>
                <w:szCs w:val="24"/>
              </w:rPr>
              <w:t>3.</w:t>
            </w:r>
            <w:r w:rsidR="001E01C1" w:rsidRPr="00EF18E8">
              <w:rPr>
                <w:rFonts w:ascii="Times New Roman" w:hAnsi="Times New Roman" w:cs="Times New Roman"/>
                <w:b/>
                <w:bCs/>
                <w:sz w:val="24"/>
                <w:szCs w:val="24"/>
              </w:rPr>
              <w:t xml:space="preserve"> </w:t>
            </w:r>
            <w:r w:rsidRPr="00EF18E8">
              <w:rPr>
                <w:rFonts w:ascii="Times New Roman" w:hAnsi="Times New Roman" w:cs="Times New Roman"/>
                <w:sz w:val="24"/>
                <w:szCs w:val="24"/>
              </w:rPr>
              <w:t>Renforce</w:t>
            </w:r>
            <w:r w:rsidR="001E01C1" w:rsidRPr="00EF18E8">
              <w:rPr>
                <w:rFonts w:ascii="Times New Roman" w:hAnsi="Times New Roman" w:cs="Times New Roman"/>
                <w:sz w:val="24"/>
                <w:szCs w:val="24"/>
              </w:rPr>
              <w:t xml:space="preserve">ment </w:t>
            </w:r>
            <w:r w:rsidRPr="00EF18E8">
              <w:rPr>
                <w:rFonts w:ascii="Times New Roman" w:hAnsi="Times New Roman" w:cs="Times New Roman"/>
                <w:sz w:val="24"/>
                <w:szCs w:val="24"/>
              </w:rPr>
              <w:t xml:space="preserve">des capacités </w:t>
            </w:r>
          </w:p>
        </w:tc>
        <w:tc>
          <w:tcPr>
            <w:tcW w:w="2268" w:type="dxa"/>
            <w:tcBorders>
              <w:top w:val="nil"/>
              <w:bottom w:val="single" w:sz="4" w:space="0" w:color="auto"/>
            </w:tcBorders>
          </w:tcPr>
          <w:p w14:paraId="08D6F39C" w14:textId="3AC9AB02" w:rsidR="004E73F8" w:rsidRPr="00EF18E8" w:rsidRDefault="004E73F8" w:rsidP="00C64C0E">
            <w:pPr>
              <w:adjustRightInd w:val="0"/>
              <w:spacing w:after="0" w:line="240" w:lineRule="auto"/>
              <w:ind w:left="85" w:right="85"/>
              <w:jc w:val="both"/>
              <w:rPr>
                <w:rFonts w:ascii="Times New Roman" w:eastAsia="Times New Roman" w:hAnsi="Times New Roman" w:cs="Times New Roman"/>
                <w:iCs/>
                <w:sz w:val="24"/>
                <w:szCs w:val="24"/>
              </w:rPr>
            </w:pPr>
            <w:r w:rsidRPr="00EF18E8">
              <w:rPr>
                <w:rFonts w:ascii="Times New Roman" w:eastAsia="Times New Roman" w:hAnsi="Times New Roman" w:cs="Times New Roman"/>
                <w:iCs/>
                <w:sz w:val="24"/>
                <w:szCs w:val="24"/>
              </w:rPr>
              <w:t>R3 : Les agents en charge du contrôle officiel</w:t>
            </w:r>
            <w:r w:rsidRPr="00EF18E8">
              <w:rPr>
                <w:rFonts w:ascii="Times New Roman" w:hAnsi="Times New Roman" w:cs="Times New Roman"/>
                <w:sz w:val="24"/>
                <w:szCs w:val="24"/>
              </w:rPr>
              <w:t xml:space="preserve"> et de la certification des denrées animales et d’origine animale disposent des compétences similaires à leurs </w:t>
            </w:r>
            <w:r w:rsidRPr="00EF18E8">
              <w:rPr>
                <w:rFonts w:ascii="Times New Roman" w:hAnsi="Times New Roman" w:cs="Times New Roman"/>
                <w:sz w:val="24"/>
                <w:szCs w:val="24"/>
              </w:rPr>
              <w:lastRenderedPageBreak/>
              <w:t>collègues des pays européens</w:t>
            </w:r>
          </w:p>
        </w:tc>
        <w:tc>
          <w:tcPr>
            <w:tcW w:w="5103" w:type="dxa"/>
            <w:tcBorders>
              <w:top w:val="nil"/>
            </w:tcBorders>
          </w:tcPr>
          <w:p w14:paraId="394C6D5B" w14:textId="75097BCB" w:rsidR="004E73F8" w:rsidRPr="00EF18E8" w:rsidRDefault="004E73F8" w:rsidP="00C64C0E">
            <w:pPr>
              <w:pStyle w:val="TableParagraph"/>
              <w:ind w:left="85" w:right="85"/>
              <w:jc w:val="both"/>
              <w:rPr>
                <w:rFonts w:eastAsiaTheme="minorHAnsi"/>
                <w:iCs/>
                <w:sz w:val="24"/>
                <w:szCs w:val="24"/>
                <w:lang w:eastAsia="fr-FR" w:bidi="fr-FR"/>
              </w:rPr>
            </w:pPr>
            <w:r w:rsidRPr="00EF18E8">
              <w:rPr>
                <w:rFonts w:eastAsiaTheme="minorHAnsi"/>
                <w:iCs/>
                <w:sz w:val="24"/>
                <w:szCs w:val="24"/>
                <w:lang w:eastAsia="fr-FR" w:bidi="fr-FR"/>
              </w:rPr>
              <w:lastRenderedPageBreak/>
              <w:t>R</w:t>
            </w:r>
            <w:r w:rsidR="00F72BFA" w:rsidRPr="00EF18E8">
              <w:rPr>
                <w:rFonts w:eastAsiaTheme="minorHAnsi"/>
                <w:iCs/>
                <w:sz w:val="24"/>
                <w:szCs w:val="24"/>
                <w:lang w:eastAsia="fr-FR" w:bidi="fr-FR"/>
              </w:rPr>
              <w:t>.</w:t>
            </w:r>
            <w:r w:rsidR="00DA61F7" w:rsidRPr="00EF18E8">
              <w:rPr>
                <w:rFonts w:eastAsiaTheme="minorHAnsi"/>
                <w:iCs/>
                <w:sz w:val="24"/>
                <w:szCs w:val="24"/>
                <w:lang w:eastAsia="fr-FR" w:bidi="fr-FR"/>
              </w:rPr>
              <w:t>3</w:t>
            </w:r>
            <w:r w:rsidRPr="00EF18E8">
              <w:rPr>
                <w:rFonts w:eastAsiaTheme="minorHAnsi"/>
                <w:iCs/>
                <w:sz w:val="24"/>
                <w:szCs w:val="24"/>
                <w:lang w:eastAsia="fr-FR" w:bidi="fr-FR"/>
              </w:rPr>
              <w:t xml:space="preserve">.1 – </w:t>
            </w:r>
            <w:r w:rsidR="0080303B" w:rsidRPr="00EF18E8">
              <w:rPr>
                <w:rFonts w:eastAsiaTheme="minorHAnsi"/>
                <w:iCs/>
                <w:sz w:val="24"/>
                <w:szCs w:val="24"/>
                <w:lang w:eastAsia="fr-FR" w:bidi="fr-FR"/>
              </w:rPr>
              <w:t>D</w:t>
            </w:r>
            <w:r w:rsidRPr="00EF18E8">
              <w:rPr>
                <w:rFonts w:eastAsiaTheme="minorHAnsi"/>
                <w:iCs/>
                <w:sz w:val="24"/>
                <w:szCs w:val="24"/>
                <w:lang w:eastAsia="fr-FR" w:bidi="fr-FR"/>
              </w:rPr>
              <w:t>es séances de formation théorique et pratique à la SSA à l’endroit de l’autorité compétente sont réalisé</w:t>
            </w:r>
            <w:r w:rsidR="0080303B" w:rsidRPr="00EF18E8">
              <w:rPr>
                <w:rFonts w:eastAsiaTheme="minorHAnsi"/>
                <w:iCs/>
                <w:sz w:val="24"/>
                <w:szCs w:val="24"/>
                <w:lang w:eastAsia="fr-FR" w:bidi="fr-FR"/>
              </w:rPr>
              <w:t>e</w:t>
            </w:r>
            <w:r w:rsidRPr="00EF18E8">
              <w:rPr>
                <w:rFonts w:eastAsiaTheme="minorHAnsi"/>
                <w:iCs/>
                <w:sz w:val="24"/>
                <w:szCs w:val="24"/>
                <w:lang w:eastAsia="fr-FR" w:bidi="fr-FR"/>
              </w:rPr>
              <w:t>s incluant des formations pratiques dans les pays européens à travers l’outil TAIEX</w:t>
            </w:r>
          </w:p>
          <w:p w14:paraId="440C130D" w14:textId="74BD67E2" w:rsidR="004E73F8" w:rsidRPr="00EF18E8" w:rsidRDefault="004E73F8" w:rsidP="00C64C0E">
            <w:pPr>
              <w:pStyle w:val="TableParagraph"/>
              <w:ind w:left="85" w:right="85"/>
              <w:jc w:val="both"/>
              <w:rPr>
                <w:rFonts w:eastAsiaTheme="minorHAnsi"/>
                <w:iCs/>
                <w:sz w:val="24"/>
                <w:szCs w:val="24"/>
                <w:lang w:eastAsia="fr-FR" w:bidi="fr-FR"/>
              </w:rPr>
            </w:pPr>
            <w:r w:rsidRPr="00EF18E8">
              <w:rPr>
                <w:rFonts w:eastAsiaTheme="minorHAnsi"/>
                <w:iCs/>
                <w:sz w:val="24"/>
                <w:szCs w:val="24"/>
                <w:lang w:eastAsia="fr-FR" w:bidi="fr-FR"/>
              </w:rPr>
              <w:t>R</w:t>
            </w:r>
            <w:r w:rsidR="00F72BFA" w:rsidRPr="00EF18E8">
              <w:rPr>
                <w:rFonts w:eastAsiaTheme="minorHAnsi"/>
                <w:iCs/>
                <w:sz w:val="24"/>
                <w:szCs w:val="24"/>
                <w:lang w:eastAsia="fr-FR" w:bidi="fr-FR"/>
              </w:rPr>
              <w:t>.</w:t>
            </w:r>
            <w:r w:rsidR="00DA61F7" w:rsidRPr="00EF18E8">
              <w:rPr>
                <w:rFonts w:eastAsiaTheme="minorHAnsi"/>
                <w:iCs/>
                <w:sz w:val="24"/>
                <w:szCs w:val="24"/>
                <w:lang w:eastAsia="fr-FR" w:bidi="fr-FR"/>
              </w:rPr>
              <w:t>3</w:t>
            </w:r>
            <w:r w:rsidRPr="00EF18E8">
              <w:rPr>
                <w:rFonts w:eastAsiaTheme="minorHAnsi"/>
                <w:iCs/>
                <w:sz w:val="24"/>
                <w:szCs w:val="24"/>
                <w:lang w:eastAsia="fr-FR" w:bidi="fr-FR"/>
              </w:rPr>
              <w:t xml:space="preserve">.2 – </w:t>
            </w:r>
            <w:r w:rsidR="0080303B" w:rsidRPr="00EF18E8">
              <w:rPr>
                <w:rFonts w:eastAsiaTheme="minorHAnsi"/>
                <w:iCs/>
                <w:sz w:val="24"/>
                <w:szCs w:val="24"/>
                <w:lang w:eastAsia="fr-FR" w:bidi="fr-FR"/>
              </w:rPr>
              <w:t>L</w:t>
            </w:r>
            <w:r w:rsidRPr="00EF18E8">
              <w:rPr>
                <w:rFonts w:eastAsiaTheme="minorHAnsi"/>
                <w:iCs/>
                <w:sz w:val="24"/>
                <w:szCs w:val="24"/>
                <w:lang w:eastAsia="fr-FR" w:bidi="fr-FR"/>
              </w:rPr>
              <w:t>es procédures opérationnelles standardisées sont élaborées</w:t>
            </w:r>
          </w:p>
          <w:p w14:paraId="1E43AF25" w14:textId="512A721B" w:rsidR="004E73F8" w:rsidRPr="00EF18E8" w:rsidRDefault="004E73F8" w:rsidP="00C64C0E">
            <w:pPr>
              <w:pStyle w:val="TableParagraph"/>
              <w:ind w:left="85" w:right="85"/>
              <w:jc w:val="both"/>
              <w:rPr>
                <w:rFonts w:eastAsiaTheme="minorHAnsi"/>
                <w:iCs/>
                <w:sz w:val="24"/>
                <w:szCs w:val="24"/>
                <w:lang w:eastAsia="fr-FR" w:bidi="fr-FR"/>
              </w:rPr>
            </w:pPr>
            <w:r w:rsidRPr="00EF18E8">
              <w:rPr>
                <w:rFonts w:eastAsiaTheme="minorHAnsi"/>
                <w:iCs/>
                <w:sz w:val="24"/>
                <w:szCs w:val="24"/>
                <w:lang w:eastAsia="fr-FR" w:bidi="fr-FR"/>
              </w:rPr>
              <w:t>R</w:t>
            </w:r>
            <w:r w:rsidR="00F72BFA" w:rsidRPr="00EF18E8">
              <w:rPr>
                <w:rFonts w:eastAsiaTheme="minorHAnsi"/>
                <w:iCs/>
                <w:sz w:val="24"/>
                <w:szCs w:val="24"/>
                <w:lang w:eastAsia="fr-FR" w:bidi="fr-FR"/>
              </w:rPr>
              <w:t>.</w:t>
            </w:r>
            <w:r w:rsidR="00DA61F7" w:rsidRPr="00EF18E8">
              <w:rPr>
                <w:rFonts w:eastAsiaTheme="minorHAnsi"/>
                <w:iCs/>
                <w:sz w:val="24"/>
                <w:szCs w:val="24"/>
                <w:lang w:eastAsia="fr-FR" w:bidi="fr-FR"/>
              </w:rPr>
              <w:t>3</w:t>
            </w:r>
            <w:r w:rsidRPr="00EF18E8">
              <w:rPr>
                <w:rFonts w:eastAsiaTheme="minorHAnsi"/>
                <w:iCs/>
                <w:sz w:val="24"/>
                <w:szCs w:val="24"/>
                <w:lang w:eastAsia="fr-FR" w:bidi="fr-FR"/>
              </w:rPr>
              <w:t xml:space="preserve">.3 – </w:t>
            </w:r>
            <w:r w:rsidR="0080303B" w:rsidRPr="00EF18E8">
              <w:rPr>
                <w:rFonts w:eastAsiaTheme="minorHAnsi"/>
                <w:iCs/>
                <w:sz w:val="24"/>
                <w:szCs w:val="24"/>
                <w:lang w:eastAsia="fr-FR" w:bidi="fr-FR"/>
              </w:rPr>
              <w:t>L</w:t>
            </w:r>
            <w:r w:rsidRPr="00EF18E8">
              <w:rPr>
                <w:rFonts w:eastAsiaTheme="minorHAnsi"/>
                <w:iCs/>
                <w:sz w:val="24"/>
                <w:szCs w:val="24"/>
                <w:lang w:eastAsia="fr-FR" w:bidi="fr-FR"/>
              </w:rPr>
              <w:t>es plans de contrôle et de surveillance sont élaborés</w:t>
            </w:r>
          </w:p>
          <w:p w14:paraId="72C37162" w14:textId="17797C7E" w:rsidR="004E73F8" w:rsidRPr="00EF18E8" w:rsidRDefault="004E73F8" w:rsidP="00C64C0E">
            <w:pPr>
              <w:pStyle w:val="TableParagraph"/>
              <w:ind w:left="85" w:right="85"/>
              <w:jc w:val="both"/>
              <w:rPr>
                <w:rFonts w:eastAsiaTheme="minorHAnsi"/>
                <w:iCs/>
                <w:sz w:val="24"/>
                <w:szCs w:val="24"/>
                <w:lang w:eastAsia="fr-FR" w:bidi="fr-FR"/>
              </w:rPr>
            </w:pPr>
            <w:r w:rsidRPr="00EF18E8">
              <w:rPr>
                <w:rFonts w:eastAsiaTheme="minorHAnsi"/>
                <w:iCs/>
                <w:sz w:val="24"/>
                <w:szCs w:val="24"/>
                <w:lang w:eastAsia="fr-FR" w:bidi="fr-FR"/>
              </w:rPr>
              <w:lastRenderedPageBreak/>
              <w:t>R</w:t>
            </w:r>
            <w:r w:rsidR="00F72BFA" w:rsidRPr="00EF18E8">
              <w:rPr>
                <w:rFonts w:eastAsiaTheme="minorHAnsi"/>
                <w:iCs/>
                <w:sz w:val="24"/>
                <w:szCs w:val="24"/>
                <w:lang w:eastAsia="fr-FR" w:bidi="fr-FR"/>
              </w:rPr>
              <w:t>.</w:t>
            </w:r>
            <w:r w:rsidR="00DA61F7" w:rsidRPr="00EF18E8">
              <w:rPr>
                <w:rFonts w:eastAsiaTheme="minorHAnsi"/>
                <w:iCs/>
                <w:sz w:val="24"/>
                <w:szCs w:val="24"/>
                <w:lang w:eastAsia="fr-FR" w:bidi="fr-FR"/>
              </w:rPr>
              <w:t>3</w:t>
            </w:r>
            <w:r w:rsidRPr="00EF18E8">
              <w:rPr>
                <w:rFonts w:eastAsiaTheme="minorHAnsi"/>
                <w:iCs/>
                <w:sz w:val="24"/>
                <w:szCs w:val="24"/>
                <w:lang w:eastAsia="fr-FR" w:bidi="fr-FR"/>
              </w:rPr>
              <w:t>.</w:t>
            </w:r>
            <w:r w:rsidR="00D027FF" w:rsidRPr="00EF18E8">
              <w:rPr>
                <w:rFonts w:eastAsiaTheme="minorHAnsi"/>
                <w:iCs/>
                <w:sz w:val="24"/>
                <w:szCs w:val="24"/>
                <w:lang w:eastAsia="fr-FR" w:bidi="fr-FR"/>
              </w:rPr>
              <w:t>4</w:t>
            </w:r>
            <w:r w:rsidRPr="00EF18E8">
              <w:rPr>
                <w:rFonts w:eastAsiaTheme="minorHAnsi"/>
                <w:iCs/>
                <w:sz w:val="24"/>
                <w:szCs w:val="24"/>
                <w:lang w:eastAsia="fr-FR" w:bidi="fr-FR"/>
              </w:rPr>
              <w:t xml:space="preserve"> – </w:t>
            </w:r>
            <w:r w:rsidR="0080303B" w:rsidRPr="00EF18E8">
              <w:rPr>
                <w:rFonts w:eastAsiaTheme="minorHAnsi"/>
                <w:iCs/>
                <w:sz w:val="24"/>
                <w:szCs w:val="24"/>
                <w:lang w:eastAsia="fr-FR" w:bidi="fr-FR"/>
              </w:rPr>
              <w:t>L</w:t>
            </w:r>
            <w:r w:rsidRPr="00EF18E8">
              <w:rPr>
                <w:rFonts w:eastAsiaTheme="minorHAnsi"/>
                <w:iCs/>
                <w:sz w:val="24"/>
                <w:szCs w:val="24"/>
                <w:lang w:eastAsia="fr-FR" w:bidi="fr-FR"/>
              </w:rPr>
              <w:t xml:space="preserve">a programmation et l’exécution du contrôle sanitaire officiel </w:t>
            </w:r>
            <w:r w:rsidR="0080303B" w:rsidRPr="00EF18E8">
              <w:rPr>
                <w:rFonts w:eastAsiaTheme="minorHAnsi"/>
                <w:iCs/>
                <w:sz w:val="24"/>
                <w:szCs w:val="24"/>
                <w:lang w:eastAsia="fr-FR" w:bidi="fr-FR"/>
              </w:rPr>
              <w:t>sont</w:t>
            </w:r>
            <w:r w:rsidRPr="00EF18E8">
              <w:rPr>
                <w:rFonts w:eastAsiaTheme="minorHAnsi"/>
                <w:iCs/>
                <w:sz w:val="24"/>
                <w:szCs w:val="24"/>
                <w:lang w:eastAsia="fr-FR" w:bidi="fr-FR"/>
              </w:rPr>
              <w:t xml:space="preserve"> amélioré</w:t>
            </w:r>
            <w:r w:rsidR="0080303B" w:rsidRPr="00EF18E8">
              <w:rPr>
                <w:rFonts w:eastAsiaTheme="minorHAnsi"/>
                <w:iCs/>
                <w:sz w:val="24"/>
                <w:szCs w:val="24"/>
                <w:lang w:eastAsia="fr-FR" w:bidi="fr-FR"/>
              </w:rPr>
              <w:t>s</w:t>
            </w:r>
          </w:p>
        </w:tc>
      </w:tr>
      <w:tr w:rsidR="004E73F8" w:rsidRPr="00EF18E8" w14:paraId="0998DDB2" w14:textId="77777777" w:rsidTr="001E01C1">
        <w:trPr>
          <w:trHeight w:val="1666"/>
        </w:trPr>
        <w:tc>
          <w:tcPr>
            <w:tcW w:w="1701" w:type="dxa"/>
            <w:vMerge/>
          </w:tcPr>
          <w:p w14:paraId="45C73491" w14:textId="77777777" w:rsidR="004E73F8" w:rsidRPr="00EF18E8" w:rsidRDefault="004E73F8" w:rsidP="00C64C0E">
            <w:pPr>
              <w:widowControl/>
              <w:adjustRightInd w:val="0"/>
              <w:spacing w:after="0" w:line="240" w:lineRule="auto"/>
              <w:ind w:left="85" w:right="85"/>
              <w:jc w:val="both"/>
              <w:rPr>
                <w:rFonts w:ascii="Times New Roman" w:hAnsi="Times New Roman" w:cs="Times New Roman"/>
                <w:iCs/>
                <w:sz w:val="24"/>
                <w:szCs w:val="24"/>
              </w:rPr>
            </w:pPr>
          </w:p>
        </w:tc>
        <w:tc>
          <w:tcPr>
            <w:tcW w:w="2268" w:type="dxa"/>
            <w:tcBorders>
              <w:top w:val="single" w:sz="4" w:space="0" w:color="auto"/>
              <w:bottom w:val="single" w:sz="4" w:space="0" w:color="auto"/>
            </w:tcBorders>
          </w:tcPr>
          <w:p w14:paraId="063865B6" w14:textId="0C08D567" w:rsidR="004E73F8" w:rsidRPr="00EF18E8" w:rsidRDefault="004E73F8" w:rsidP="00C64C0E">
            <w:pPr>
              <w:pStyle w:val="TableParagraph"/>
              <w:ind w:left="85" w:right="85"/>
              <w:jc w:val="both"/>
              <w:rPr>
                <w:rFonts w:eastAsiaTheme="minorHAnsi"/>
                <w:iCs/>
                <w:sz w:val="24"/>
                <w:szCs w:val="24"/>
                <w:lang w:eastAsia="fr-FR" w:bidi="fr-FR"/>
              </w:rPr>
            </w:pPr>
            <w:r w:rsidRPr="00EF18E8">
              <w:rPr>
                <w:rFonts w:eastAsiaTheme="minorHAnsi"/>
                <w:iCs/>
                <w:sz w:val="24"/>
                <w:szCs w:val="24"/>
                <w:lang w:eastAsia="fr-FR" w:bidi="fr-FR"/>
              </w:rPr>
              <w:t xml:space="preserve">R4 : </w:t>
            </w:r>
            <w:r w:rsidR="0080303B" w:rsidRPr="00EF18E8">
              <w:rPr>
                <w:rFonts w:eastAsiaTheme="minorHAnsi"/>
                <w:iCs/>
                <w:sz w:val="24"/>
                <w:szCs w:val="24"/>
                <w:lang w:eastAsia="fr-FR" w:bidi="fr-FR"/>
              </w:rPr>
              <w:t>L</w:t>
            </w:r>
            <w:r w:rsidRPr="00EF18E8">
              <w:rPr>
                <w:rFonts w:eastAsiaTheme="minorHAnsi"/>
                <w:iCs/>
                <w:sz w:val="24"/>
                <w:szCs w:val="24"/>
                <w:lang w:eastAsia="fr-FR" w:bidi="fr-FR"/>
              </w:rPr>
              <w:t xml:space="preserve">es acteurs du secteur des </w:t>
            </w:r>
            <w:proofErr w:type="spellStart"/>
            <w:r w:rsidRPr="00EF18E8">
              <w:rPr>
                <w:rFonts w:eastAsiaTheme="minorHAnsi"/>
                <w:iCs/>
                <w:sz w:val="24"/>
                <w:szCs w:val="24"/>
                <w:lang w:eastAsia="fr-FR" w:bidi="fr-FR"/>
              </w:rPr>
              <w:t>DAOA</w:t>
            </w:r>
            <w:proofErr w:type="spellEnd"/>
            <w:r w:rsidRPr="00EF18E8">
              <w:rPr>
                <w:rFonts w:eastAsiaTheme="minorHAnsi"/>
                <w:iCs/>
                <w:sz w:val="24"/>
                <w:szCs w:val="24"/>
                <w:lang w:eastAsia="fr-FR" w:bidi="fr-FR"/>
              </w:rPr>
              <w:t xml:space="preserve"> sont informés, sensibilisés et formés sur les bonnes pratiques d’hygiène </w:t>
            </w:r>
          </w:p>
        </w:tc>
        <w:tc>
          <w:tcPr>
            <w:tcW w:w="5103" w:type="dxa"/>
            <w:tcBorders>
              <w:top w:val="single" w:sz="4" w:space="0" w:color="auto"/>
              <w:bottom w:val="single" w:sz="4" w:space="0" w:color="auto"/>
            </w:tcBorders>
          </w:tcPr>
          <w:p w14:paraId="3CA2B216" w14:textId="450872C9" w:rsidR="004E73F8" w:rsidRPr="00EF18E8" w:rsidRDefault="004E73F8" w:rsidP="00C64C0E">
            <w:pPr>
              <w:pStyle w:val="TableParagraph"/>
              <w:ind w:left="85" w:right="85"/>
              <w:jc w:val="both"/>
              <w:rPr>
                <w:rFonts w:eastAsiaTheme="minorHAnsi"/>
                <w:iCs/>
                <w:sz w:val="24"/>
                <w:szCs w:val="24"/>
                <w:lang w:eastAsia="fr-FR" w:bidi="fr-FR"/>
              </w:rPr>
            </w:pPr>
            <w:r w:rsidRPr="00EF18E8">
              <w:rPr>
                <w:rFonts w:eastAsiaTheme="minorHAnsi"/>
                <w:iCs/>
                <w:sz w:val="24"/>
                <w:szCs w:val="24"/>
                <w:lang w:eastAsia="fr-FR" w:bidi="fr-FR"/>
              </w:rPr>
              <w:t>R</w:t>
            </w:r>
            <w:r w:rsidR="00AB1C0C" w:rsidRPr="00EF18E8">
              <w:rPr>
                <w:rFonts w:eastAsiaTheme="minorHAnsi"/>
                <w:iCs/>
                <w:sz w:val="24"/>
                <w:szCs w:val="24"/>
                <w:lang w:eastAsia="fr-FR" w:bidi="fr-FR"/>
              </w:rPr>
              <w:t>.</w:t>
            </w:r>
            <w:r w:rsidR="00CA42EE" w:rsidRPr="00EF18E8">
              <w:rPr>
                <w:rFonts w:eastAsiaTheme="minorHAnsi"/>
                <w:iCs/>
                <w:sz w:val="24"/>
                <w:szCs w:val="24"/>
                <w:lang w:eastAsia="fr-FR" w:bidi="fr-FR"/>
              </w:rPr>
              <w:t>4</w:t>
            </w:r>
            <w:r w:rsidRPr="00EF18E8">
              <w:rPr>
                <w:rFonts w:eastAsiaTheme="minorHAnsi"/>
                <w:iCs/>
                <w:sz w:val="24"/>
                <w:szCs w:val="24"/>
                <w:lang w:eastAsia="fr-FR" w:bidi="fr-FR"/>
              </w:rPr>
              <w:t xml:space="preserve">.1 – </w:t>
            </w:r>
            <w:r w:rsidR="0080303B" w:rsidRPr="00EF18E8">
              <w:rPr>
                <w:rFonts w:eastAsiaTheme="minorHAnsi"/>
                <w:iCs/>
                <w:sz w:val="24"/>
                <w:szCs w:val="24"/>
                <w:lang w:eastAsia="fr-FR" w:bidi="fr-FR"/>
              </w:rPr>
              <w:t>D</w:t>
            </w:r>
            <w:r w:rsidRPr="00EF18E8">
              <w:rPr>
                <w:rFonts w:eastAsiaTheme="minorHAnsi"/>
                <w:iCs/>
                <w:sz w:val="24"/>
                <w:szCs w:val="24"/>
                <w:lang w:eastAsia="fr-FR" w:bidi="fr-FR"/>
              </w:rPr>
              <w:t>es outils de sensibilisation et de formation sont élaborés</w:t>
            </w:r>
          </w:p>
          <w:p w14:paraId="4896CDF5" w14:textId="6AC885FB" w:rsidR="004E73F8" w:rsidRPr="00EF18E8" w:rsidRDefault="004E73F8" w:rsidP="00C64C0E">
            <w:pPr>
              <w:pStyle w:val="TableParagraph"/>
              <w:ind w:left="85" w:right="85"/>
              <w:jc w:val="both"/>
              <w:rPr>
                <w:rFonts w:eastAsiaTheme="minorHAnsi"/>
                <w:iCs/>
                <w:sz w:val="24"/>
                <w:szCs w:val="24"/>
                <w:lang w:eastAsia="fr-FR" w:bidi="fr-FR"/>
              </w:rPr>
            </w:pPr>
            <w:r w:rsidRPr="00EF18E8">
              <w:rPr>
                <w:rFonts w:eastAsiaTheme="minorHAnsi"/>
                <w:iCs/>
                <w:sz w:val="24"/>
                <w:szCs w:val="24"/>
                <w:lang w:eastAsia="fr-FR" w:bidi="fr-FR"/>
              </w:rPr>
              <w:t>R</w:t>
            </w:r>
            <w:r w:rsidR="00AB1C0C" w:rsidRPr="00EF18E8">
              <w:rPr>
                <w:rFonts w:eastAsiaTheme="minorHAnsi"/>
                <w:iCs/>
                <w:sz w:val="24"/>
                <w:szCs w:val="24"/>
                <w:lang w:eastAsia="fr-FR" w:bidi="fr-FR"/>
              </w:rPr>
              <w:t>.</w:t>
            </w:r>
            <w:r w:rsidR="00CA42EE" w:rsidRPr="00EF18E8">
              <w:rPr>
                <w:rFonts w:eastAsiaTheme="minorHAnsi"/>
                <w:iCs/>
                <w:sz w:val="24"/>
                <w:szCs w:val="24"/>
                <w:lang w:eastAsia="fr-FR" w:bidi="fr-FR"/>
              </w:rPr>
              <w:t>4</w:t>
            </w:r>
            <w:r w:rsidRPr="00EF18E8">
              <w:rPr>
                <w:rFonts w:eastAsiaTheme="minorHAnsi"/>
                <w:iCs/>
                <w:sz w:val="24"/>
                <w:szCs w:val="24"/>
                <w:lang w:eastAsia="fr-FR" w:bidi="fr-FR"/>
              </w:rPr>
              <w:t xml:space="preserve">.2 – </w:t>
            </w:r>
            <w:r w:rsidR="0080303B" w:rsidRPr="00EF18E8">
              <w:rPr>
                <w:rFonts w:eastAsiaTheme="minorHAnsi"/>
                <w:iCs/>
                <w:sz w:val="24"/>
                <w:szCs w:val="24"/>
                <w:lang w:eastAsia="fr-FR" w:bidi="fr-FR"/>
              </w:rPr>
              <w:t>D</w:t>
            </w:r>
            <w:r w:rsidRPr="00EF18E8">
              <w:rPr>
                <w:rFonts w:eastAsiaTheme="minorHAnsi"/>
                <w:iCs/>
                <w:sz w:val="24"/>
                <w:szCs w:val="24"/>
                <w:lang w:eastAsia="fr-FR" w:bidi="fr-FR"/>
              </w:rPr>
              <w:t xml:space="preserve">es modules de formation sur les </w:t>
            </w:r>
            <w:proofErr w:type="spellStart"/>
            <w:r w:rsidRPr="00EF18E8">
              <w:rPr>
                <w:rFonts w:eastAsiaTheme="minorHAnsi"/>
                <w:iCs/>
                <w:sz w:val="24"/>
                <w:szCs w:val="24"/>
                <w:lang w:eastAsia="fr-FR" w:bidi="fr-FR"/>
              </w:rPr>
              <w:t>BPH</w:t>
            </w:r>
            <w:proofErr w:type="spellEnd"/>
            <w:r w:rsidRPr="00EF18E8">
              <w:rPr>
                <w:rFonts w:eastAsiaTheme="minorHAnsi"/>
                <w:iCs/>
                <w:sz w:val="24"/>
                <w:szCs w:val="24"/>
                <w:lang w:eastAsia="fr-FR" w:bidi="fr-FR"/>
              </w:rPr>
              <w:t xml:space="preserve"> sont élaborés</w:t>
            </w:r>
          </w:p>
          <w:p w14:paraId="1FB8A4D9" w14:textId="628E6FBF" w:rsidR="004E73F8" w:rsidRPr="00EF18E8" w:rsidRDefault="004E73F8" w:rsidP="00C64C0E">
            <w:pPr>
              <w:pStyle w:val="TableParagraph"/>
              <w:ind w:left="85" w:right="85"/>
              <w:jc w:val="both"/>
              <w:rPr>
                <w:rFonts w:eastAsiaTheme="minorHAnsi"/>
                <w:iCs/>
                <w:sz w:val="24"/>
                <w:szCs w:val="24"/>
                <w:lang w:eastAsia="fr-FR" w:bidi="fr-FR"/>
              </w:rPr>
            </w:pPr>
            <w:r w:rsidRPr="00EF18E8">
              <w:rPr>
                <w:rFonts w:eastAsiaTheme="minorHAnsi"/>
                <w:iCs/>
                <w:sz w:val="24"/>
                <w:szCs w:val="24"/>
                <w:lang w:eastAsia="fr-FR" w:bidi="fr-FR"/>
              </w:rPr>
              <w:t>R</w:t>
            </w:r>
            <w:r w:rsidR="00AB1C0C" w:rsidRPr="00EF18E8">
              <w:rPr>
                <w:rFonts w:eastAsiaTheme="minorHAnsi"/>
                <w:iCs/>
                <w:sz w:val="24"/>
                <w:szCs w:val="24"/>
                <w:lang w:eastAsia="fr-FR" w:bidi="fr-FR"/>
              </w:rPr>
              <w:t>.</w:t>
            </w:r>
            <w:r w:rsidR="00CA42EE" w:rsidRPr="00EF18E8">
              <w:rPr>
                <w:rFonts w:eastAsiaTheme="minorHAnsi"/>
                <w:iCs/>
                <w:sz w:val="24"/>
                <w:szCs w:val="24"/>
                <w:lang w:eastAsia="fr-FR" w:bidi="fr-FR"/>
              </w:rPr>
              <w:t>4</w:t>
            </w:r>
            <w:r w:rsidRPr="00EF18E8">
              <w:rPr>
                <w:rFonts w:eastAsiaTheme="minorHAnsi"/>
                <w:iCs/>
                <w:sz w:val="24"/>
                <w:szCs w:val="24"/>
                <w:lang w:eastAsia="fr-FR" w:bidi="fr-FR"/>
              </w:rPr>
              <w:t>.3</w:t>
            </w:r>
            <w:r w:rsidR="0080303B" w:rsidRPr="00EF18E8">
              <w:rPr>
                <w:rFonts w:eastAsiaTheme="minorHAnsi"/>
                <w:iCs/>
                <w:sz w:val="24"/>
                <w:szCs w:val="24"/>
                <w:lang w:eastAsia="fr-FR" w:bidi="fr-FR"/>
              </w:rPr>
              <w:t xml:space="preserve"> – L</w:t>
            </w:r>
            <w:r w:rsidRPr="00EF18E8">
              <w:rPr>
                <w:rFonts w:eastAsiaTheme="minorHAnsi"/>
                <w:iCs/>
                <w:sz w:val="24"/>
                <w:szCs w:val="24"/>
                <w:lang w:eastAsia="fr-FR" w:bidi="fr-FR"/>
              </w:rPr>
              <w:t>’autorité compétente est f</w:t>
            </w:r>
            <w:r w:rsidR="0080303B" w:rsidRPr="00EF18E8">
              <w:rPr>
                <w:rFonts w:eastAsiaTheme="minorHAnsi"/>
                <w:iCs/>
                <w:sz w:val="24"/>
                <w:szCs w:val="24"/>
                <w:lang w:eastAsia="fr-FR" w:bidi="fr-FR"/>
              </w:rPr>
              <w:t>ormée et sensibilisé</w:t>
            </w:r>
            <w:r w:rsidR="007C44CB" w:rsidRPr="00EF18E8">
              <w:rPr>
                <w:rFonts w:eastAsiaTheme="minorHAnsi"/>
                <w:iCs/>
                <w:sz w:val="24"/>
                <w:szCs w:val="24"/>
                <w:lang w:eastAsia="fr-FR" w:bidi="fr-FR"/>
              </w:rPr>
              <w:t>e</w:t>
            </w:r>
            <w:r w:rsidR="0080303B" w:rsidRPr="00EF18E8">
              <w:rPr>
                <w:rFonts w:eastAsiaTheme="minorHAnsi"/>
                <w:iCs/>
                <w:sz w:val="24"/>
                <w:szCs w:val="24"/>
                <w:lang w:eastAsia="fr-FR" w:bidi="fr-FR"/>
              </w:rPr>
              <w:t xml:space="preserve"> sur les </w:t>
            </w:r>
            <w:proofErr w:type="spellStart"/>
            <w:r w:rsidR="0080303B" w:rsidRPr="00EF18E8">
              <w:rPr>
                <w:rFonts w:eastAsiaTheme="minorHAnsi"/>
                <w:iCs/>
                <w:sz w:val="24"/>
                <w:szCs w:val="24"/>
                <w:lang w:eastAsia="fr-FR" w:bidi="fr-FR"/>
              </w:rPr>
              <w:t>BPH</w:t>
            </w:r>
            <w:proofErr w:type="spellEnd"/>
          </w:p>
        </w:tc>
      </w:tr>
      <w:tr w:rsidR="004E73F8" w:rsidRPr="00EF18E8" w14:paraId="659B2FAA" w14:textId="77777777" w:rsidTr="001E01C1">
        <w:trPr>
          <w:trHeight w:val="1666"/>
        </w:trPr>
        <w:tc>
          <w:tcPr>
            <w:tcW w:w="1701" w:type="dxa"/>
            <w:vMerge/>
          </w:tcPr>
          <w:p w14:paraId="487DA65E" w14:textId="77777777" w:rsidR="004E73F8" w:rsidRPr="00EF18E8" w:rsidRDefault="004E73F8" w:rsidP="00C64C0E">
            <w:pPr>
              <w:pStyle w:val="TableParagraph"/>
              <w:ind w:left="85" w:right="85"/>
              <w:jc w:val="both"/>
              <w:rPr>
                <w:rFonts w:eastAsiaTheme="minorHAnsi"/>
                <w:iCs/>
                <w:sz w:val="24"/>
                <w:szCs w:val="24"/>
                <w:lang w:eastAsia="fr-FR" w:bidi="fr-FR"/>
              </w:rPr>
            </w:pPr>
          </w:p>
        </w:tc>
        <w:tc>
          <w:tcPr>
            <w:tcW w:w="2268" w:type="dxa"/>
            <w:tcBorders>
              <w:top w:val="single" w:sz="4" w:space="0" w:color="auto"/>
              <w:bottom w:val="single" w:sz="4" w:space="0" w:color="auto"/>
            </w:tcBorders>
          </w:tcPr>
          <w:p w14:paraId="1764408A" w14:textId="5BB74D2A" w:rsidR="004E73F8" w:rsidRPr="00EF18E8" w:rsidRDefault="004E73F8" w:rsidP="00C64C0E">
            <w:pPr>
              <w:pStyle w:val="TableParagraph"/>
              <w:ind w:left="85" w:right="85"/>
              <w:jc w:val="both"/>
              <w:rPr>
                <w:rFonts w:eastAsiaTheme="minorHAnsi"/>
                <w:iCs/>
                <w:sz w:val="24"/>
                <w:szCs w:val="24"/>
                <w:lang w:eastAsia="fr-FR" w:bidi="fr-FR"/>
              </w:rPr>
            </w:pPr>
            <w:r w:rsidRPr="00EF18E8">
              <w:rPr>
                <w:rFonts w:eastAsiaTheme="minorHAnsi"/>
                <w:iCs/>
                <w:sz w:val="24"/>
                <w:szCs w:val="24"/>
                <w:lang w:eastAsia="fr-FR" w:bidi="fr-FR"/>
              </w:rPr>
              <w:t xml:space="preserve">R5 : </w:t>
            </w:r>
            <w:r w:rsidR="007C44CB" w:rsidRPr="00EF18E8">
              <w:rPr>
                <w:rFonts w:eastAsiaTheme="minorHAnsi"/>
                <w:iCs/>
                <w:sz w:val="24"/>
                <w:szCs w:val="24"/>
                <w:lang w:eastAsia="fr-FR" w:bidi="fr-FR"/>
              </w:rPr>
              <w:t>L</w:t>
            </w:r>
            <w:r w:rsidRPr="00EF18E8">
              <w:rPr>
                <w:rFonts w:eastAsiaTheme="minorHAnsi"/>
                <w:iCs/>
                <w:sz w:val="24"/>
                <w:szCs w:val="24"/>
                <w:lang w:eastAsia="fr-FR" w:bidi="fr-FR"/>
              </w:rPr>
              <w:t>es capacités opérationnelles en matière de veille sanitaire et règlementaire sont renforcées</w:t>
            </w:r>
          </w:p>
        </w:tc>
        <w:tc>
          <w:tcPr>
            <w:tcW w:w="5103" w:type="dxa"/>
            <w:tcBorders>
              <w:top w:val="single" w:sz="4" w:space="0" w:color="auto"/>
              <w:bottom w:val="single" w:sz="4" w:space="0" w:color="auto"/>
            </w:tcBorders>
          </w:tcPr>
          <w:p w14:paraId="7C0CA02E" w14:textId="212C91B4" w:rsidR="004E73F8" w:rsidRPr="00EF18E8" w:rsidRDefault="004E73F8" w:rsidP="00C64C0E">
            <w:pPr>
              <w:pStyle w:val="TableParagraph"/>
              <w:ind w:left="85" w:right="85"/>
              <w:jc w:val="both"/>
              <w:rPr>
                <w:rFonts w:eastAsiaTheme="minorHAnsi"/>
                <w:iCs/>
                <w:sz w:val="24"/>
                <w:szCs w:val="24"/>
                <w:lang w:eastAsia="fr-FR" w:bidi="fr-FR"/>
              </w:rPr>
            </w:pPr>
            <w:r w:rsidRPr="00EF18E8">
              <w:rPr>
                <w:rFonts w:eastAsiaTheme="minorHAnsi"/>
                <w:iCs/>
                <w:sz w:val="24"/>
                <w:szCs w:val="24"/>
                <w:lang w:eastAsia="fr-FR" w:bidi="fr-FR"/>
              </w:rPr>
              <w:t>R</w:t>
            </w:r>
            <w:r w:rsidR="00AB1C0C" w:rsidRPr="00EF18E8">
              <w:rPr>
                <w:rFonts w:eastAsiaTheme="minorHAnsi"/>
                <w:iCs/>
                <w:sz w:val="24"/>
                <w:szCs w:val="24"/>
                <w:lang w:eastAsia="fr-FR" w:bidi="fr-FR"/>
              </w:rPr>
              <w:t>.</w:t>
            </w:r>
            <w:r w:rsidR="00CA42EE" w:rsidRPr="00EF18E8">
              <w:rPr>
                <w:rFonts w:eastAsiaTheme="minorHAnsi"/>
                <w:iCs/>
                <w:sz w:val="24"/>
                <w:szCs w:val="24"/>
                <w:lang w:eastAsia="fr-FR" w:bidi="fr-FR"/>
              </w:rPr>
              <w:t>5</w:t>
            </w:r>
            <w:r w:rsidRPr="00EF18E8">
              <w:rPr>
                <w:rFonts w:eastAsiaTheme="minorHAnsi"/>
                <w:iCs/>
                <w:sz w:val="24"/>
                <w:szCs w:val="24"/>
                <w:lang w:eastAsia="fr-FR" w:bidi="fr-FR"/>
              </w:rPr>
              <w:t xml:space="preserve">.1 – </w:t>
            </w:r>
            <w:r w:rsidR="007C44CB" w:rsidRPr="00EF18E8">
              <w:rPr>
                <w:rFonts w:eastAsiaTheme="minorHAnsi"/>
                <w:iCs/>
                <w:sz w:val="24"/>
                <w:szCs w:val="24"/>
                <w:lang w:eastAsia="fr-FR" w:bidi="fr-FR"/>
              </w:rPr>
              <w:t>L</w:t>
            </w:r>
            <w:r w:rsidRPr="00EF18E8">
              <w:rPr>
                <w:rFonts w:eastAsiaTheme="minorHAnsi"/>
                <w:iCs/>
                <w:sz w:val="24"/>
                <w:szCs w:val="24"/>
                <w:lang w:eastAsia="fr-FR" w:bidi="fr-FR"/>
              </w:rPr>
              <w:t>es systèmes de surveillance épidémiologique sont renforcés</w:t>
            </w:r>
          </w:p>
          <w:p w14:paraId="0B6A11CE" w14:textId="43B97C02" w:rsidR="004E73F8" w:rsidRPr="00EF18E8" w:rsidRDefault="004E73F8" w:rsidP="00C64C0E">
            <w:pPr>
              <w:pStyle w:val="TableParagraph"/>
              <w:ind w:left="85" w:right="85"/>
              <w:jc w:val="both"/>
              <w:rPr>
                <w:rFonts w:eastAsiaTheme="minorHAnsi"/>
                <w:iCs/>
                <w:sz w:val="24"/>
                <w:szCs w:val="24"/>
                <w:lang w:eastAsia="fr-FR" w:bidi="fr-FR"/>
              </w:rPr>
            </w:pPr>
            <w:r w:rsidRPr="00EF18E8">
              <w:rPr>
                <w:rFonts w:eastAsiaTheme="minorHAnsi"/>
                <w:iCs/>
                <w:sz w:val="24"/>
                <w:szCs w:val="24"/>
                <w:lang w:eastAsia="fr-FR" w:bidi="fr-FR"/>
              </w:rPr>
              <w:t>R</w:t>
            </w:r>
            <w:r w:rsidR="00AB1C0C" w:rsidRPr="00EF18E8">
              <w:rPr>
                <w:rFonts w:eastAsiaTheme="minorHAnsi"/>
                <w:iCs/>
                <w:sz w:val="24"/>
                <w:szCs w:val="24"/>
                <w:lang w:eastAsia="fr-FR" w:bidi="fr-FR"/>
              </w:rPr>
              <w:t>.</w:t>
            </w:r>
            <w:r w:rsidR="00CA42EE" w:rsidRPr="00EF18E8">
              <w:rPr>
                <w:rFonts w:eastAsiaTheme="minorHAnsi"/>
                <w:iCs/>
                <w:sz w:val="24"/>
                <w:szCs w:val="24"/>
                <w:lang w:eastAsia="fr-FR" w:bidi="fr-FR"/>
              </w:rPr>
              <w:t>5</w:t>
            </w:r>
            <w:r w:rsidRPr="00EF18E8">
              <w:rPr>
                <w:rFonts w:eastAsiaTheme="minorHAnsi"/>
                <w:iCs/>
                <w:sz w:val="24"/>
                <w:szCs w:val="24"/>
                <w:lang w:eastAsia="fr-FR" w:bidi="fr-FR"/>
              </w:rPr>
              <w:t>.2 – Un dispositif de veille sanitaire et règlementaire est mis en place</w:t>
            </w:r>
          </w:p>
          <w:p w14:paraId="7BA36F0F" w14:textId="19D45D4D" w:rsidR="004E73F8" w:rsidRPr="00EF18E8" w:rsidRDefault="004E73F8" w:rsidP="00C64C0E">
            <w:pPr>
              <w:pStyle w:val="TableParagraph"/>
              <w:ind w:left="85" w:right="85"/>
              <w:jc w:val="both"/>
              <w:rPr>
                <w:rFonts w:eastAsiaTheme="minorHAnsi"/>
                <w:iCs/>
                <w:sz w:val="24"/>
                <w:szCs w:val="24"/>
                <w:lang w:eastAsia="fr-FR" w:bidi="fr-FR"/>
              </w:rPr>
            </w:pPr>
            <w:r w:rsidRPr="00EF18E8">
              <w:rPr>
                <w:rFonts w:eastAsiaTheme="minorHAnsi"/>
                <w:iCs/>
                <w:sz w:val="24"/>
                <w:szCs w:val="24"/>
                <w:lang w:eastAsia="fr-FR" w:bidi="fr-FR"/>
              </w:rPr>
              <w:t>R</w:t>
            </w:r>
            <w:r w:rsidR="00AB1C0C" w:rsidRPr="00EF18E8">
              <w:rPr>
                <w:rFonts w:eastAsiaTheme="minorHAnsi"/>
                <w:iCs/>
                <w:sz w:val="24"/>
                <w:szCs w:val="24"/>
                <w:lang w:eastAsia="fr-FR" w:bidi="fr-FR"/>
              </w:rPr>
              <w:t>.</w:t>
            </w:r>
            <w:r w:rsidR="00CA42EE" w:rsidRPr="00EF18E8">
              <w:rPr>
                <w:rFonts w:eastAsiaTheme="minorHAnsi"/>
                <w:iCs/>
                <w:sz w:val="24"/>
                <w:szCs w:val="24"/>
                <w:lang w:eastAsia="fr-FR" w:bidi="fr-FR"/>
              </w:rPr>
              <w:t>5</w:t>
            </w:r>
            <w:r w:rsidRPr="00EF18E8">
              <w:rPr>
                <w:rFonts w:eastAsiaTheme="minorHAnsi"/>
                <w:iCs/>
                <w:sz w:val="24"/>
                <w:szCs w:val="24"/>
                <w:lang w:eastAsia="fr-FR" w:bidi="fr-FR"/>
              </w:rPr>
              <w:t xml:space="preserve">.3 – </w:t>
            </w:r>
            <w:r w:rsidR="007C44CB" w:rsidRPr="00EF18E8">
              <w:rPr>
                <w:rFonts w:eastAsiaTheme="minorHAnsi"/>
                <w:iCs/>
                <w:sz w:val="24"/>
                <w:szCs w:val="24"/>
                <w:lang w:eastAsia="fr-FR" w:bidi="fr-FR"/>
              </w:rPr>
              <w:t>U</w:t>
            </w:r>
            <w:r w:rsidRPr="00EF18E8">
              <w:rPr>
                <w:rFonts w:eastAsiaTheme="minorHAnsi"/>
                <w:iCs/>
                <w:sz w:val="24"/>
                <w:szCs w:val="24"/>
                <w:lang w:eastAsia="fr-FR" w:bidi="fr-FR"/>
              </w:rPr>
              <w:t>n réseau de surveillance de la résistance aux antimicrobiens est mis en place</w:t>
            </w:r>
          </w:p>
          <w:p w14:paraId="7F39C082" w14:textId="784A1ED0" w:rsidR="00FE25C8" w:rsidRPr="00EF18E8" w:rsidRDefault="00FE25C8" w:rsidP="00C64C0E">
            <w:pPr>
              <w:pStyle w:val="TableParagraph"/>
              <w:ind w:left="85" w:right="85"/>
              <w:jc w:val="both"/>
              <w:rPr>
                <w:rFonts w:eastAsiaTheme="minorHAnsi"/>
                <w:iCs/>
                <w:sz w:val="24"/>
                <w:szCs w:val="24"/>
                <w:lang w:eastAsia="fr-FR" w:bidi="fr-FR"/>
              </w:rPr>
            </w:pPr>
            <w:r w:rsidRPr="00EF18E8">
              <w:rPr>
                <w:rFonts w:eastAsiaTheme="minorHAnsi"/>
                <w:iCs/>
                <w:sz w:val="24"/>
                <w:szCs w:val="24"/>
                <w:lang w:eastAsia="fr-FR" w:bidi="fr-FR"/>
              </w:rPr>
              <w:t>R</w:t>
            </w:r>
            <w:r w:rsidR="00AB1C0C" w:rsidRPr="00EF18E8">
              <w:rPr>
                <w:rFonts w:eastAsiaTheme="minorHAnsi"/>
                <w:iCs/>
                <w:sz w:val="24"/>
                <w:szCs w:val="24"/>
                <w:lang w:eastAsia="fr-FR" w:bidi="fr-FR"/>
              </w:rPr>
              <w:t>.</w:t>
            </w:r>
            <w:r w:rsidRPr="00EF18E8">
              <w:rPr>
                <w:rFonts w:eastAsiaTheme="minorHAnsi"/>
                <w:iCs/>
                <w:sz w:val="24"/>
                <w:szCs w:val="24"/>
                <w:lang w:eastAsia="fr-FR" w:bidi="fr-FR"/>
              </w:rPr>
              <w:t>5.4</w:t>
            </w:r>
            <w:r w:rsidR="00965C1F" w:rsidRPr="00EF18E8">
              <w:rPr>
                <w:rFonts w:eastAsiaTheme="minorHAnsi"/>
                <w:iCs/>
                <w:sz w:val="24"/>
                <w:szCs w:val="24"/>
                <w:lang w:eastAsia="fr-FR" w:bidi="fr-FR"/>
              </w:rPr>
              <w:t xml:space="preserve"> </w:t>
            </w:r>
            <w:r w:rsidR="00D51108" w:rsidRPr="00EF18E8">
              <w:rPr>
                <w:rFonts w:eastAsiaTheme="minorHAnsi"/>
                <w:iCs/>
                <w:sz w:val="24"/>
                <w:szCs w:val="24"/>
                <w:lang w:eastAsia="fr-FR" w:bidi="fr-FR"/>
              </w:rPr>
              <w:t>– R</w:t>
            </w:r>
            <w:r w:rsidR="00965C1F" w:rsidRPr="00EF18E8">
              <w:rPr>
                <w:rFonts w:eastAsiaTheme="minorHAnsi"/>
                <w:iCs/>
                <w:sz w:val="24"/>
                <w:szCs w:val="24"/>
                <w:lang w:eastAsia="fr-FR" w:bidi="fr-FR"/>
              </w:rPr>
              <w:t>enforcer en équipement</w:t>
            </w:r>
            <w:r w:rsidR="00D51108" w:rsidRPr="00EF18E8">
              <w:rPr>
                <w:rFonts w:eastAsiaTheme="minorHAnsi"/>
                <w:iCs/>
                <w:sz w:val="24"/>
                <w:szCs w:val="24"/>
                <w:lang w:eastAsia="fr-FR" w:bidi="fr-FR"/>
              </w:rPr>
              <w:t>s</w:t>
            </w:r>
            <w:r w:rsidR="00965C1F" w:rsidRPr="00EF18E8">
              <w:rPr>
                <w:rFonts w:eastAsiaTheme="minorHAnsi"/>
                <w:iCs/>
                <w:sz w:val="24"/>
                <w:szCs w:val="24"/>
                <w:lang w:eastAsia="fr-FR" w:bidi="fr-FR"/>
              </w:rPr>
              <w:t xml:space="preserve"> (kit</w:t>
            </w:r>
            <w:r w:rsidR="00D51108" w:rsidRPr="00EF18E8">
              <w:rPr>
                <w:rFonts w:eastAsiaTheme="minorHAnsi"/>
                <w:iCs/>
                <w:sz w:val="24"/>
                <w:szCs w:val="24"/>
                <w:lang w:eastAsia="fr-FR" w:bidi="fr-FR"/>
              </w:rPr>
              <w:t>s</w:t>
            </w:r>
            <w:r w:rsidR="00965C1F" w:rsidRPr="00EF18E8">
              <w:rPr>
                <w:rFonts w:eastAsiaTheme="minorHAnsi"/>
                <w:iCs/>
                <w:sz w:val="24"/>
                <w:szCs w:val="24"/>
                <w:lang w:eastAsia="fr-FR" w:bidi="fr-FR"/>
              </w:rPr>
              <w:t xml:space="preserve"> d’inspection) les agents d’inspection des services vétérinaires</w:t>
            </w:r>
          </w:p>
        </w:tc>
      </w:tr>
      <w:tr w:rsidR="004E73F8" w:rsidRPr="00EF18E8" w14:paraId="67056844" w14:textId="77777777" w:rsidTr="001E01C1">
        <w:trPr>
          <w:trHeight w:val="1411"/>
        </w:trPr>
        <w:tc>
          <w:tcPr>
            <w:tcW w:w="1701" w:type="dxa"/>
            <w:vMerge/>
          </w:tcPr>
          <w:p w14:paraId="0D807117" w14:textId="77777777" w:rsidR="004E73F8" w:rsidRPr="00EF18E8" w:rsidRDefault="004E73F8" w:rsidP="00C64C0E">
            <w:pPr>
              <w:pStyle w:val="TableParagraph"/>
              <w:ind w:left="85" w:right="85"/>
              <w:jc w:val="both"/>
              <w:rPr>
                <w:rFonts w:eastAsiaTheme="minorHAnsi"/>
                <w:iCs/>
                <w:sz w:val="24"/>
                <w:szCs w:val="24"/>
                <w:lang w:eastAsia="fr-FR" w:bidi="fr-FR"/>
              </w:rPr>
            </w:pPr>
          </w:p>
        </w:tc>
        <w:tc>
          <w:tcPr>
            <w:tcW w:w="2268" w:type="dxa"/>
            <w:tcBorders>
              <w:top w:val="single" w:sz="4" w:space="0" w:color="auto"/>
            </w:tcBorders>
          </w:tcPr>
          <w:p w14:paraId="137F3B27" w14:textId="2692E3DF" w:rsidR="004E73F8" w:rsidRPr="00EF18E8" w:rsidRDefault="004E73F8" w:rsidP="00C64C0E">
            <w:pPr>
              <w:pStyle w:val="TableParagraph"/>
              <w:ind w:left="85" w:right="85"/>
              <w:jc w:val="both"/>
              <w:rPr>
                <w:rFonts w:eastAsiaTheme="minorHAnsi"/>
                <w:iCs/>
                <w:sz w:val="24"/>
                <w:szCs w:val="24"/>
                <w:lang w:eastAsia="fr-FR" w:bidi="fr-FR"/>
              </w:rPr>
            </w:pPr>
            <w:r w:rsidRPr="00EF18E8">
              <w:rPr>
                <w:rFonts w:eastAsiaTheme="minorHAnsi"/>
                <w:iCs/>
                <w:sz w:val="24"/>
                <w:szCs w:val="24"/>
                <w:lang w:eastAsia="fr-FR" w:bidi="fr-FR"/>
              </w:rPr>
              <w:t>R6</w:t>
            </w:r>
            <w:r w:rsidR="007C44CB" w:rsidRPr="00EF18E8">
              <w:rPr>
                <w:rFonts w:eastAsiaTheme="minorHAnsi"/>
                <w:iCs/>
                <w:sz w:val="24"/>
                <w:szCs w:val="24"/>
                <w:lang w:eastAsia="fr-FR" w:bidi="fr-FR"/>
              </w:rPr>
              <w:t xml:space="preserve"> </w:t>
            </w:r>
            <w:r w:rsidRPr="00EF18E8">
              <w:rPr>
                <w:rFonts w:eastAsiaTheme="minorHAnsi"/>
                <w:iCs/>
                <w:sz w:val="24"/>
                <w:szCs w:val="24"/>
                <w:lang w:eastAsia="fr-FR" w:bidi="fr-FR"/>
              </w:rPr>
              <w:t xml:space="preserve">: </w:t>
            </w:r>
            <w:r w:rsidR="007C44CB" w:rsidRPr="00EF18E8">
              <w:rPr>
                <w:rFonts w:eastAsiaTheme="minorHAnsi"/>
                <w:iCs/>
                <w:sz w:val="24"/>
                <w:szCs w:val="24"/>
                <w:lang w:eastAsia="fr-FR" w:bidi="fr-FR"/>
              </w:rPr>
              <w:t>L</w:t>
            </w:r>
            <w:r w:rsidRPr="00EF18E8">
              <w:rPr>
                <w:rFonts w:eastAsiaTheme="minorHAnsi"/>
                <w:iCs/>
                <w:sz w:val="24"/>
                <w:szCs w:val="24"/>
                <w:lang w:eastAsia="fr-FR" w:bidi="fr-FR"/>
              </w:rPr>
              <w:t xml:space="preserve">es capacités opérationnelles en matière de </w:t>
            </w:r>
            <w:r w:rsidR="00A9014D" w:rsidRPr="00EF18E8">
              <w:rPr>
                <w:rFonts w:eastAsiaTheme="minorHAnsi"/>
                <w:iCs/>
                <w:sz w:val="24"/>
                <w:szCs w:val="24"/>
                <w:lang w:eastAsia="fr-FR" w:bidi="fr-FR"/>
              </w:rPr>
              <w:t>b</w:t>
            </w:r>
            <w:r w:rsidRPr="00EF18E8">
              <w:rPr>
                <w:rFonts w:eastAsiaTheme="minorHAnsi"/>
                <w:iCs/>
                <w:sz w:val="24"/>
                <w:szCs w:val="24"/>
                <w:lang w:eastAsia="fr-FR" w:bidi="fr-FR"/>
              </w:rPr>
              <w:t>iosécurité en élevage sont renforcées</w:t>
            </w:r>
          </w:p>
        </w:tc>
        <w:tc>
          <w:tcPr>
            <w:tcW w:w="5103" w:type="dxa"/>
            <w:tcBorders>
              <w:top w:val="single" w:sz="4" w:space="0" w:color="auto"/>
            </w:tcBorders>
          </w:tcPr>
          <w:p w14:paraId="130CF8B3" w14:textId="38AE1612" w:rsidR="004E73F8" w:rsidRPr="00EF18E8" w:rsidRDefault="004E73F8" w:rsidP="00C64C0E">
            <w:pPr>
              <w:pStyle w:val="TableParagraph"/>
              <w:ind w:left="85" w:right="85"/>
              <w:jc w:val="both"/>
              <w:rPr>
                <w:rFonts w:eastAsiaTheme="minorHAnsi"/>
                <w:iCs/>
                <w:sz w:val="24"/>
                <w:szCs w:val="24"/>
                <w:lang w:eastAsia="fr-FR" w:bidi="fr-FR"/>
              </w:rPr>
            </w:pPr>
            <w:r w:rsidRPr="00EF18E8">
              <w:rPr>
                <w:rFonts w:eastAsiaTheme="minorHAnsi"/>
                <w:iCs/>
                <w:sz w:val="24"/>
                <w:szCs w:val="24"/>
                <w:lang w:eastAsia="fr-FR" w:bidi="fr-FR"/>
              </w:rPr>
              <w:t>R</w:t>
            </w:r>
            <w:r w:rsidR="00AB1C0C" w:rsidRPr="00EF18E8">
              <w:rPr>
                <w:rFonts w:eastAsiaTheme="minorHAnsi"/>
                <w:iCs/>
                <w:sz w:val="24"/>
                <w:szCs w:val="24"/>
                <w:lang w:eastAsia="fr-FR" w:bidi="fr-FR"/>
              </w:rPr>
              <w:t>.</w:t>
            </w:r>
            <w:r w:rsidR="00CA42EE" w:rsidRPr="00EF18E8">
              <w:rPr>
                <w:rFonts w:eastAsiaTheme="minorHAnsi"/>
                <w:iCs/>
                <w:sz w:val="24"/>
                <w:szCs w:val="24"/>
                <w:lang w:eastAsia="fr-FR" w:bidi="fr-FR"/>
              </w:rPr>
              <w:t>6</w:t>
            </w:r>
            <w:r w:rsidRPr="00EF18E8">
              <w:rPr>
                <w:rFonts w:eastAsiaTheme="minorHAnsi"/>
                <w:iCs/>
                <w:sz w:val="24"/>
                <w:szCs w:val="24"/>
                <w:lang w:eastAsia="fr-FR" w:bidi="fr-FR"/>
              </w:rPr>
              <w:t>.1</w:t>
            </w:r>
            <w:r w:rsidR="007C44CB" w:rsidRPr="00EF18E8">
              <w:rPr>
                <w:rFonts w:eastAsiaTheme="minorHAnsi"/>
                <w:iCs/>
                <w:sz w:val="24"/>
                <w:szCs w:val="24"/>
                <w:lang w:eastAsia="fr-FR" w:bidi="fr-FR"/>
              </w:rPr>
              <w:t xml:space="preserve"> – L</w:t>
            </w:r>
            <w:r w:rsidRPr="00EF18E8">
              <w:rPr>
                <w:rFonts w:eastAsiaTheme="minorHAnsi"/>
                <w:iCs/>
                <w:sz w:val="24"/>
                <w:szCs w:val="24"/>
                <w:lang w:eastAsia="fr-FR" w:bidi="fr-FR"/>
              </w:rPr>
              <w:t>es acteurs sont formés en biosécurité</w:t>
            </w:r>
          </w:p>
          <w:p w14:paraId="73ADA0F9" w14:textId="6214C35D" w:rsidR="004E73F8" w:rsidRPr="00EF18E8" w:rsidRDefault="004E73F8" w:rsidP="00C64C0E">
            <w:pPr>
              <w:pStyle w:val="TableParagraph"/>
              <w:ind w:left="85" w:right="85"/>
              <w:jc w:val="both"/>
              <w:rPr>
                <w:rFonts w:eastAsiaTheme="minorHAnsi"/>
                <w:iCs/>
                <w:sz w:val="24"/>
                <w:szCs w:val="24"/>
                <w:lang w:eastAsia="fr-FR" w:bidi="fr-FR"/>
              </w:rPr>
            </w:pPr>
            <w:r w:rsidRPr="00EF18E8">
              <w:rPr>
                <w:rFonts w:eastAsiaTheme="minorHAnsi"/>
                <w:iCs/>
                <w:sz w:val="24"/>
                <w:szCs w:val="24"/>
                <w:lang w:eastAsia="fr-FR" w:bidi="fr-FR"/>
              </w:rPr>
              <w:t>R</w:t>
            </w:r>
            <w:r w:rsidR="00AB1C0C" w:rsidRPr="00EF18E8">
              <w:rPr>
                <w:rFonts w:eastAsiaTheme="minorHAnsi"/>
                <w:iCs/>
                <w:sz w:val="24"/>
                <w:szCs w:val="24"/>
                <w:lang w:eastAsia="fr-FR" w:bidi="fr-FR"/>
              </w:rPr>
              <w:t>.</w:t>
            </w:r>
            <w:r w:rsidR="00CA42EE" w:rsidRPr="00EF18E8">
              <w:rPr>
                <w:rFonts w:eastAsiaTheme="minorHAnsi"/>
                <w:iCs/>
                <w:sz w:val="24"/>
                <w:szCs w:val="24"/>
                <w:lang w:eastAsia="fr-FR" w:bidi="fr-FR"/>
              </w:rPr>
              <w:t>6</w:t>
            </w:r>
            <w:r w:rsidRPr="00EF18E8">
              <w:rPr>
                <w:rFonts w:eastAsiaTheme="minorHAnsi"/>
                <w:iCs/>
                <w:sz w:val="24"/>
                <w:szCs w:val="24"/>
                <w:lang w:eastAsia="fr-FR" w:bidi="fr-FR"/>
              </w:rPr>
              <w:t>. 2</w:t>
            </w:r>
            <w:r w:rsidR="007C44CB" w:rsidRPr="00EF18E8">
              <w:rPr>
                <w:rFonts w:eastAsiaTheme="minorHAnsi"/>
                <w:iCs/>
                <w:sz w:val="24"/>
                <w:szCs w:val="24"/>
                <w:lang w:eastAsia="fr-FR" w:bidi="fr-FR"/>
              </w:rPr>
              <w:t xml:space="preserve"> – L</w:t>
            </w:r>
            <w:r w:rsidRPr="00EF18E8">
              <w:rPr>
                <w:rFonts w:eastAsiaTheme="minorHAnsi"/>
                <w:iCs/>
                <w:sz w:val="24"/>
                <w:szCs w:val="24"/>
                <w:lang w:eastAsia="fr-FR" w:bidi="fr-FR"/>
              </w:rPr>
              <w:t>a réglementation spécifique en biosécurité est prise</w:t>
            </w:r>
          </w:p>
        </w:tc>
      </w:tr>
    </w:tbl>
    <w:p w14:paraId="381A47EA" w14:textId="77777777" w:rsidR="00A90E6C" w:rsidRPr="00EF18E8" w:rsidRDefault="00A90E6C" w:rsidP="00C64C0E">
      <w:pPr>
        <w:pStyle w:val="Default"/>
        <w:jc w:val="both"/>
        <w:rPr>
          <w:lang w:val="fr-BE"/>
        </w:rPr>
      </w:pPr>
    </w:p>
    <w:p w14:paraId="21A2F6E7" w14:textId="675F974E" w:rsidR="00A90E6C" w:rsidRPr="00EF18E8" w:rsidRDefault="00A90E6C" w:rsidP="00C64C0E">
      <w:pPr>
        <w:pStyle w:val="Default"/>
        <w:jc w:val="both"/>
        <w:rPr>
          <w:lang w:val="fr-BE"/>
        </w:rPr>
      </w:pPr>
      <w:r w:rsidRPr="00EF18E8">
        <w:rPr>
          <w:lang w:val="fr-BE"/>
        </w:rPr>
        <w:t xml:space="preserve">À l’issue du jumelage, les </w:t>
      </w:r>
      <w:r w:rsidR="00EE0ED4" w:rsidRPr="00EF18E8">
        <w:rPr>
          <w:lang w:val="fr-BE"/>
        </w:rPr>
        <w:t>six</w:t>
      </w:r>
      <w:r w:rsidRPr="00EF18E8">
        <w:rPr>
          <w:lang w:val="fr-BE"/>
        </w:rPr>
        <w:t xml:space="preserve"> résultats obligatoires suivants devront avoir été réalisés : </w:t>
      </w:r>
    </w:p>
    <w:p w14:paraId="47A39C2B" w14:textId="77777777" w:rsidR="00A90E6C" w:rsidRPr="00EF18E8" w:rsidRDefault="00A90E6C" w:rsidP="00C64C0E">
      <w:pPr>
        <w:pStyle w:val="Default"/>
        <w:jc w:val="both"/>
        <w:rPr>
          <w:b/>
          <w:bCs/>
          <w:i/>
          <w:iCs/>
          <w:lang w:val="fr-BE"/>
        </w:rPr>
      </w:pPr>
      <w:r w:rsidRPr="00EF18E8">
        <w:rPr>
          <w:b/>
          <w:bCs/>
          <w:i/>
          <w:iCs/>
          <w:lang w:val="fr-BE"/>
        </w:rPr>
        <w:t>Volet 1: Cadre légal et réglementaire</w:t>
      </w:r>
    </w:p>
    <w:p w14:paraId="6AAAFBA7" w14:textId="77777777" w:rsidR="00A90E6C" w:rsidRPr="00EF18E8" w:rsidRDefault="00A90E6C" w:rsidP="00C64C0E">
      <w:pPr>
        <w:pStyle w:val="Default"/>
        <w:jc w:val="both"/>
        <w:rPr>
          <w:lang w:val="fr-BE"/>
        </w:rPr>
      </w:pPr>
    </w:p>
    <w:p w14:paraId="3C85344C" w14:textId="5ABCA23B" w:rsidR="00A90E6C" w:rsidRPr="00EF18E8" w:rsidRDefault="00A90E6C" w:rsidP="00C64C0E">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jc w:val="both"/>
        <w:rPr>
          <w:lang w:val="fr-BE"/>
        </w:rPr>
      </w:pPr>
      <w:r w:rsidRPr="00EF18E8">
        <w:rPr>
          <w:b/>
          <w:bCs/>
          <w:lang w:val="fr-BE"/>
        </w:rPr>
        <w:t xml:space="preserve">Résultat attendu 1 : </w:t>
      </w:r>
      <w:r w:rsidRPr="00EF18E8">
        <w:rPr>
          <w:iCs/>
          <w:color w:val="auto"/>
          <w:lang w:val="fr-BE" w:eastAsia="fr-FR" w:bidi="fr-FR"/>
        </w:rPr>
        <w:t>La mise à jour du cadre législatif et règlementaire en matière de santé publique vétérinaire est effectiv</w:t>
      </w:r>
      <w:r w:rsidR="007C44CB" w:rsidRPr="00EF18E8">
        <w:rPr>
          <w:iCs/>
          <w:color w:val="auto"/>
          <w:lang w:val="fr-BE" w:eastAsia="fr-FR" w:bidi="fr-FR"/>
        </w:rPr>
        <w:t>e</w:t>
      </w:r>
    </w:p>
    <w:p w14:paraId="33CBCC43" w14:textId="5BD773B2" w:rsidR="00A90E6C" w:rsidRPr="00EF18E8" w:rsidRDefault="00A90E6C" w:rsidP="00C64C0E">
      <w:pPr>
        <w:spacing w:after="0" w:line="240" w:lineRule="auto"/>
        <w:jc w:val="both"/>
        <w:rPr>
          <w:rFonts w:ascii="Times New Roman" w:hAnsi="Times New Roman" w:cs="Times New Roman"/>
          <w:sz w:val="24"/>
          <w:szCs w:val="24"/>
        </w:rPr>
      </w:pPr>
      <w:r w:rsidRPr="00EF18E8">
        <w:rPr>
          <w:rFonts w:ascii="Times New Roman" w:hAnsi="Times New Roman" w:cs="Times New Roman"/>
          <w:sz w:val="24"/>
          <w:szCs w:val="24"/>
        </w:rPr>
        <w:t>Le volet 1 concourant à l’atteinte de ce résultat aura pour objectif de réviser le cadre légal et réglementaire en matière de santé publique vétérinaire, lié à la santé animale et au bien-être animal. Il s’agit dans un premier temps de procéder à l’analyse et</w:t>
      </w:r>
      <w:r w:rsidR="0083458A" w:rsidRPr="00EF18E8">
        <w:rPr>
          <w:rFonts w:ascii="Times New Roman" w:hAnsi="Times New Roman" w:cs="Times New Roman"/>
          <w:sz w:val="24"/>
          <w:szCs w:val="24"/>
        </w:rPr>
        <w:t xml:space="preserve"> à</w:t>
      </w:r>
      <w:r w:rsidRPr="00EF18E8">
        <w:rPr>
          <w:rFonts w:ascii="Times New Roman" w:hAnsi="Times New Roman" w:cs="Times New Roman"/>
          <w:sz w:val="24"/>
          <w:szCs w:val="24"/>
        </w:rPr>
        <w:t xml:space="preserve"> l’évaluation du cadre légal ivoirien en </w:t>
      </w:r>
      <w:r w:rsidRPr="00AF0B91">
        <w:rPr>
          <w:rFonts w:ascii="Times New Roman" w:hAnsi="Times New Roman" w:cs="Times New Roman"/>
          <w:sz w:val="24"/>
          <w:szCs w:val="24"/>
        </w:rPr>
        <w:t xml:space="preserve">vigueur </w:t>
      </w:r>
      <w:r w:rsidR="00AF0B91" w:rsidRPr="00AF0B91">
        <w:rPr>
          <w:rFonts w:ascii="Times New Roman" w:hAnsi="Times New Roman" w:cs="Times New Roman"/>
          <w:sz w:val="24"/>
          <w:szCs w:val="24"/>
          <w:lang w:val="fr-BE"/>
        </w:rPr>
        <w:t xml:space="preserve">et de les comparer avec ceux de l’UE et des exigences internationales </w:t>
      </w:r>
      <w:r w:rsidR="00AF0B91" w:rsidRPr="00AF0B91">
        <w:rPr>
          <w:rFonts w:ascii="Times New Roman" w:hAnsi="Times New Roman" w:cs="Times New Roman"/>
          <w:sz w:val="24"/>
          <w:szCs w:val="24"/>
          <w:lang w:val="fr-BE" w:eastAsia="en-GB"/>
        </w:rPr>
        <w:t>tout en tenant compte du contexte politique local qui pourrait influencer la faisabilité et l’acceptation des réformes proposées</w:t>
      </w:r>
      <w:r w:rsidRPr="00AF0B91">
        <w:rPr>
          <w:rFonts w:ascii="Times New Roman" w:hAnsi="Times New Roman" w:cs="Times New Roman"/>
          <w:sz w:val="24"/>
          <w:szCs w:val="24"/>
        </w:rPr>
        <w:t xml:space="preserve">. </w:t>
      </w:r>
    </w:p>
    <w:p w14:paraId="2C67ECB3" w14:textId="77777777" w:rsidR="00A90E6C" w:rsidRPr="00EF18E8" w:rsidRDefault="00A90E6C" w:rsidP="00C64C0E">
      <w:pPr>
        <w:spacing w:after="0" w:line="240" w:lineRule="auto"/>
        <w:jc w:val="both"/>
        <w:rPr>
          <w:rFonts w:ascii="Times New Roman" w:hAnsi="Times New Roman" w:cs="Times New Roman"/>
          <w:sz w:val="24"/>
          <w:szCs w:val="24"/>
        </w:rPr>
      </w:pPr>
      <w:r w:rsidRPr="00EF18E8">
        <w:rPr>
          <w:rFonts w:ascii="Times New Roman" w:hAnsi="Times New Roman" w:cs="Times New Roman"/>
          <w:sz w:val="24"/>
          <w:szCs w:val="24"/>
        </w:rPr>
        <w:t xml:space="preserve">Il conviendra de faire des propositions pertinentes pour la révision de la politique de la santé animale et l’évolution du cadre légal et réglementaire, au regard des priorités retenues et des attentes des parties prenantes qui porteront notamment sur la règlementation de la santé et du bien-être animal, et le développement des mandats sanitaires, en vue notamment de mieux faire face à la menace mondiale de résistance aux antimicrobiens avec des exigences strictes et conformes aux règlements européens relatifs aux médicaments vétérinaires. </w:t>
      </w:r>
    </w:p>
    <w:p w14:paraId="29F05802" w14:textId="77777777" w:rsidR="00A90E6C" w:rsidRPr="00EF18E8" w:rsidRDefault="00A90E6C" w:rsidP="00C64C0E">
      <w:pPr>
        <w:pStyle w:val="Default"/>
        <w:jc w:val="both"/>
        <w:rPr>
          <w:color w:val="auto"/>
          <w:lang w:val="fr-FR" w:eastAsia="fr-FR" w:bidi="fr-FR"/>
        </w:rPr>
      </w:pPr>
      <w:r w:rsidRPr="00EF18E8">
        <w:rPr>
          <w:color w:val="auto"/>
          <w:lang w:val="fr-FR" w:eastAsia="fr-FR" w:bidi="fr-FR"/>
        </w:rPr>
        <w:t xml:space="preserve">Pour soutenir ce travail de révision de la politique et du corpus légal et réglementaire et s’assurer de l’adhésion des parties prenantes, des activités de sensibilisation, d’information et d’accompagnement pédagogique seront organisées. </w:t>
      </w:r>
    </w:p>
    <w:p w14:paraId="68C1B7C7" w14:textId="77777777" w:rsidR="00A90E6C" w:rsidRPr="00EF18E8" w:rsidRDefault="00A90E6C" w:rsidP="00C64C0E">
      <w:pPr>
        <w:pStyle w:val="Default"/>
        <w:jc w:val="both"/>
        <w:rPr>
          <w:color w:val="auto"/>
          <w:lang w:val="fr-FR" w:eastAsia="fr-FR" w:bidi="fr-FR"/>
        </w:rPr>
      </w:pPr>
    </w:p>
    <w:p w14:paraId="6AB43A50" w14:textId="0B14B1BB" w:rsidR="00A90E6C" w:rsidRPr="00EF18E8" w:rsidRDefault="00A90E6C" w:rsidP="00C64C0E">
      <w:pPr>
        <w:pStyle w:val="Default"/>
        <w:jc w:val="both"/>
        <w:rPr>
          <w:color w:val="auto"/>
          <w:lang w:val="fr-FR" w:eastAsia="fr-FR" w:bidi="fr-FR"/>
        </w:rPr>
      </w:pPr>
      <w:r w:rsidRPr="00EF18E8">
        <w:rPr>
          <w:b/>
          <w:bCs/>
          <w:i/>
          <w:iCs/>
          <w:lang w:val="fr-BE"/>
        </w:rPr>
        <w:t xml:space="preserve">Volet 2 : Organisation </w:t>
      </w:r>
      <w:r w:rsidR="0083458A" w:rsidRPr="00EF18E8">
        <w:rPr>
          <w:b/>
          <w:bCs/>
          <w:i/>
          <w:iCs/>
          <w:lang w:val="fr-BE"/>
        </w:rPr>
        <w:t xml:space="preserve">des services </w:t>
      </w:r>
      <w:r w:rsidR="00766548" w:rsidRPr="00EF18E8">
        <w:rPr>
          <w:b/>
          <w:bCs/>
          <w:i/>
          <w:iCs/>
          <w:lang w:val="fr-BE"/>
        </w:rPr>
        <w:t>compétent</w:t>
      </w:r>
      <w:r w:rsidR="0083458A" w:rsidRPr="00EF18E8">
        <w:rPr>
          <w:b/>
          <w:bCs/>
          <w:i/>
          <w:iCs/>
          <w:lang w:val="fr-BE"/>
        </w:rPr>
        <w:t>s</w:t>
      </w:r>
      <w:r w:rsidRPr="00EF18E8">
        <w:rPr>
          <w:b/>
          <w:bCs/>
          <w:i/>
          <w:iCs/>
          <w:lang w:val="fr-BE"/>
        </w:rPr>
        <w:t xml:space="preserve"> et fonctionnement interne des services vétérinaires</w:t>
      </w:r>
    </w:p>
    <w:p w14:paraId="1F2DF3EB" w14:textId="77777777" w:rsidR="00A90E6C" w:rsidRPr="00EF18E8" w:rsidRDefault="00A90E6C" w:rsidP="00C64C0E">
      <w:pPr>
        <w:pStyle w:val="Default"/>
        <w:jc w:val="both"/>
        <w:rPr>
          <w:color w:val="auto"/>
          <w:lang w:val="fr-FR" w:eastAsia="fr-FR" w:bidi="fr-FR"/>
        </w:rPr>
      </w:pPr>
    </w:p>
    <w:p w14:paraId="40F34494" w14:textId="6ACFE051" w:rsidR="00A90E6C" w:rsidRPr="00EF18E8" w:rsidRDefault="00A90E6C" w:rsidP="00C64C0E">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jc w:val="both"/>
        <w:rPr>
          <w:color w:val="auto"/>
          <w:lang w:val="fr-BE" w:eastAsia="fr-FR" w:bidi="fr-FR"/>
        </w:rPr>
      </w:pPr>
      <w:r w:rsidRPr="00EF18E8">
        <w:rPr>
          <w:b/>
          <w:bCs/>
          <w:lang w:val="fr-BE"/>
        </w:rPr>
        <w:lastRenderedPageBreak/>
        <w:t xml:space="preserve">Résultat attendu 2 : </w:t>
      </w:r>
      <w:r w:rsidRPr="00EF18E8">
        <w:rPr>
          <w:iCs/>
          <w:lang w:val="fr-BE" w:eastAsia="fr-FR" w:bidi="fr-FR"/>
        </w:rPr>
        <w:t xml:space="preserve">L’organisation de l’autorité </w:t>
      </w:r>
      <w:r w:rsidR="00766548" w:rsidRPr="00EF18E8">
        <w:rPr>
          <w:iCs/>
          <w:lang w:val="fr-BE" w:eastAsia="fr-FR" w:bidi="fr-FR"/>
        </w:rPr>
        <w:t>compétente</w:t>
      </w:r>
      <w:r w:rsidRPr="00EF18E8">
        <w:rPr>
          <w:iCs/>
          <w:lang w:val="fr-BE" w:eastAsia="fr-FR" w:bidi="fr-FR"/>
        </w:rPr>
        <w:t xml:space="preserve"> et le </w:t>
      </w:r>
      <w:r w:rsidRPr="00EF18E8">
        <w:rPr>
          <w:iCs/>
          <w:color w:val="auto"/>
          <w:lang w:val="fr-BE"/>
        </w:rPr>
        <w:t>fonctionnement interne des services vétérinaires</w:t>
      </w:r>
      <w:r w:rsidR="0083458A" w:rsidRPr="00EF18E8">
        <w:rPr>
          <w:iCs/>
          <w:lang w:val="fr-BE" w:eastAsia="fr-FR" w:bidi="fr-FR"/>
        </w:rPr>
        <w:t xml:space="preserve"> sont</w:t>
      </w:r>
      <w:r w:rsidRPr="00EF18E8">
        <w:rPr>
          <w:iCs/>
          <w:lang w:val="fr-BE" w:eastAsia="fr-FR" w:bidi="fr-FR"/>
        </w:rPr>
        <w:t xml:space="preserve"> amélioré</w:t>
      </w:r>
      <w:r w:rsidR="0083458A" w:rsidRPr="00EF18E8">
        <w:rPr>
          <w:iCs/>
          <w:lang w:val="fr-BE" w:eastAsia="fr-FR" w:bidi="fr-FR"/>
        </w:rPr>
        <w:t>s</w:t>
      </w:r>
    </w:p>
    <w:p w14:paraId="7F3E4DEA" w14:textId="77777777" w:rsidR="00A90E6C" w:rsidRPr="00EF18E8" w:rsidRDefault="00A90E6C" w:rsidP="00C64C0E">
      <w:pPr>
        <w:pStyle w:val="Default"/>
        <w:jc w:val="both"/>
        <w:rPr>
          <w:color w:val="auto"/>
          <w:lang w:val="fr-FR" w:eastAsia="fr-FR" w:bidi="fr-FR"/>
        </w:rPr>
      </w:pPr>
      <w:r w:rsidRPr="00EF18E8">
        <w:rPr>
          <w:color w:val="auto"/>
          <w:lang w:val="fr-FR" w:eastAsia="fr-FR" w:bidi="fr-FR"/>
        </w:rPr>
        <w:t xml:space="preserve">Concernant l’organisation de l’autorité compétente et le fonctionnement interne des services vétérinaires, une évaluation de l’organisation actuelle, des missions, attributions et tâches confiées aux différents acteurs et autorités compétentes intervenants ainsi que des mécanismes de coordination et de coopération sera effectuée. </w:t>
      </w:r>
    </w:p>
    <w:p w14:paraId="14400F88" w14:textId="77777777" w:rsidR="00A90E6C" w:rsidRPr="00EF18E8" w:rsidRDefault="00A90E6C" w:rsidP="00C64C0E">
      <w:pPr>
        <w:spacing w:after="0" w:line="240" w:lineRule="auto"/>
        <w:jc w:val="both"/>
        <w:rPr>
          <w:rFonts w:ascii="Times New Roman" w:hAnsi="Times New Roman" w:cs="Times New Roman"/>
          <w:sz w:val="24"/>
          <w:szCs w:val="24"/>
        </w:rPr>
      </w:pPr>
      <w:r w:rsidRPr="00EF18E8">
        <w:rPr>
          <w:rFonts w:ascii="Times New Roman" w:hAnsi="Times New Roman" w:cs="Times New Roman"/>
          <w:sz w:val="24"/>
          <w:szCs w:val="24"/>
        </w:rPr>
        <w:t xml:space="preserve">Sur la base de l'évaluation réalisée, la complémentarité et la coordination entre les différentes autorités compétentes sera vérifiée, et le cas échéant, des recommandations seront proposées pour la revue des missions et attributions en tenant compte du contexte ivoirien et des engagements de la Côte d’Ivoire à l’international. </w:t>
      </w:r>
    </w:p>
    <w:p w14:paraId="78A0A241" w14:textId="4DA3554F" w:rsidR="00A90E6C" w:rsidRPr="00EF18E8" w:rsidRDefault="00A90E6C" w:rsidP="00C64C0E">
      <w:pPr>
        <w:pStyle w:val="Default"/>
        <w:jc w:val="both"/>
        <w:rPr>
          <w:color w:val="auto"/>
          <w:lang w:val="fr-FR" w:eastAsia="fr-FR" w:bidi="fr-FR"/>
        </w:rPr>
      </w:pPr>
      <w:r w:rsidRPr="00EF18E8">
        <w:rPr>
          <w:color w:val="auto"/>
          <w:lang w:val="fr-FR" w:eastAsia="fr-FR" w:bidi="fr-FR"/>
        </w:rPr>
        <w:t xml:space="preserve">L’atteinte de ce résultat aura pour </w:t>
      </w:r>
      <w:r w:rsidR="0083458A" w:rsidRPr="00EF18E8">
        <w:rPr>
          <w:color w:val="auto"/>
          <w:lang w:val="fr-FR" w:eastAsia="fr-FR" w:bidi="fr-FR"/>
        </w:rPr>
        <w:t>effet</w:t>
      </w:r>
      <w:r w:rsidRPr="00EF18E8">
        <w:rPr>
          <w:color w:val="auto"/>
          <w:lang w:val="fr-FR" w:eastAsia="fr-FR" w:bidi="fr-FR"/>
        </w:rPr>
        <w:t xml:space="preserve"> de renforcer la gouvernance et le fonctionnement des services vétérinaires centraux et régionaux en améliorant l’organisation, la chaine de commandement, la planification stratégique, le </w:t>
      </w:r>
      <w:r w:rsidR="009E7120" w:rsidRPr="00EF18E8">
        <w:rPr>
          <w:color w:val="auto"/>
          <w:lang w:val="fr-FR" w:eastAsia="fr-FR" w:bidi="fr-FR"/>
        </w:rPr>
        <w:t xml:space="preserve">renforcement </w:t>
      </w:r>
      <w:r w:rsidRPr="00EF18E8">
        <w:rPr>
          <w:color w:val="auto"/>
          <w:lang w:val="fr-FR" w:eastAsia="fr-FR" w:bidi="fr-FR"/>
        </w:rPr>
        <w:t>des capacités managériales et techniques (gestion de projet</w:t>
      </w:r>
      <w:r w:rsidR="00BF69DA" w:rsidRPr="00EF18E8">
        <w:rPr>
          <w:color w:val="auto"/>
          <w:lang w:val="fr-FR" w:eastAsia="fr-FR" w:bidi="fr-FR"/>
        </w:rPr>
        <w:t>s</w:t>
      </w:r>
      <w:r w:rsidRPr="00EF18E8">
        <w:rPr>
          <w:color w:val="auto"/>
          <w:lang w:val="fr-FR" w:eastAsia="fr-FR" w:bidi="fr-FR"/>
        </w:rPr>
        <w:t>, gestion axée sur les résultats, conduite du changement, réingénierie des processus, communication,</w:t>
      </w:r>
      <w:r w:rsidR="00BF69DA" w:rsidRPr="00EF18E8">
        <w:rPr>
          <w:color w:val="auto"/>
          <w:lang w:val="fr-FR" w:eastAsia="fr-FR" w:bidi="fr-FR"/>
        </w:rPr>
        <w:t xml:space="preserve"> etc</w:t>
      </w:r>
      <w:r w:rsidRPr="00EF18E8">
        <w:rPr>
          <w:color w:val="auto"/>
          <w:lang w:val="fr-FR" w:eastAsia="fr-FR" w:bidi="fr-FR"/>
        </w:rPr>
        <w:t>...) ainsi que le développement des processus et leur digitalisation</w:t>
      </w:r>
      <w:r w:rsidR="004C7407" w:rsidRPr="00EF18E8">
        <w:rPr>
          <w:color w:val="auto"/>
          <w:lang w:val="fr-FR" w:eastAsia="fr-FR" w:bidi="fr-FR"/>
        </w:rPr>
        <w:t xml:space="preserve"> et la </w:t>
      </w:r>
      <w:r w:rsidR="009E7120" w:rsidRPr="00EF18E8">
        <w:rPr>
          <w:iCs/>
          <w:lang w:val="fr-BE" w:eastAsia="fr-FR" w:bidi="fr-FR"/>
        </w:rPr>
        <w:t>coordination</w:t>
      </w:r>
      <w:r w:rsidR="004C7407" w:rsidRPr="00EF18E8">
        <w:rPr>
          <w:lang w:val="fr-BE"/>
        </w:rPr>
        <w:t xml:space="preserve"> et coopération entre le Service d'Inspection au Contrôle Sanitaire Vétérinaire en Frontière (</w:t>
      </w:r>
      <w:proofErr w:type="spellStart"/>
      <w:r w:rsidR="004C7407" w:rsidRPr="00EF18E8">
        <w:rPr>
          <w:lang w:val="fr-BE"/>
        </w:rPr>
        <w:t>SICOSAV</w:t>
      </w:r>
      <w:proofErr w:type="spellEnd"/>
      <w:r w:rsidR="004C7407" w:rsidRPr="00EF18E8">
        <w:rPr>
          <w:lang w:val="fr-BE"/>
        </w:rPr>
        <w:t>) et la Direction de</w:t>
      </w:r>
      <w:r w:rsidR="00BF69DA" w:rsidRPr="00EF18E8">
        <w:rPr>
          <w:lang w:val="fr-BE"/>
        </w:rPr>
        <w:t>s</w:t>
      </w:r>
      <w:r w:rsidR="004C7407" w:rsidRPr="00EF18E8">
        <w:rPr>
          <w:lang w:val="fr-BE"/>
        </w:rPr>
        <w:t xml:space="preserve"> Service</w:t>
      </w:r>
      <w:r w:rsidR="00BF69DA" w:rsidRPr="00EF18E8">
        <w:rPr>
          <w:lang w:val="fr-BE"/>
        </w:rPr>
        <w:t>s</w:t>
      </w:r>
      <w:r w:rsidR="004C7407" w:rsidRPr="00EF18E8">
        <w:rPr>
          <w:lang w:val="fr-BE"/>
        </w:rPr>
        <w:t xml:space="preserve"> Vétérinaire</w:t>
      </w:r>
      <w:r w:rsidR="00BF69DA" w:rsidRPr="00EF18E8">
        <w:rPr>
          <w:lang w:val="fr-BE"/>
        </w:rPr>
        <w:t>s</w:t>
      </w:r>
      <w:r w:rsidR="004C7407" w:rsidRPr="00EF18E8">
        <w:rPr>
          <w:lang w:val="fr-BE"/>
        </w:rPr>
        <w:t xml:space="preserve"> (</w:t>
      </w:r>
      <w:proofErr w:type="spellStart"/>
      <w:r w:rsidR="004C7407" w:rsidRPr="00EF18E8">
        <w:rPr>
          <w:lang w:val="fr-BE"/>
        </w:rPr>
        <w:t>DSV</w:t>
      </w:r>
      <w:proofErr w:type="spellEnd"/>
      <w:r w:rsidR="004C7407" w:rsidRPr="00EF18E8">
        <w:rPr>
          <w:iCs/>
          <w:lang w:val="fr-BE" w:eastAsia="fr-FR" w:bidi="fr-FR"/>
        </w:rPr>
        <w:t>).</w:t>
      </w:r>
    </w:p>
    <w:p w14:paraId="37B20D14" w14:textId="7221A03A" w:rsidR="004C7407" w:rsidRPr="00EF18E8" w:rsidRDefault="00A90E6C" w:rsidP="00C64C0E">
      <w:pPr>
        <w:spacing w:after="0" w:line="240" w:lineRule="auto"/>
        <w:jc w:val="both"/>
        <w:rPr>
          <w:rFonts w:ascii="Times New Roman" w:hAnsi="Times New Roman" w:cs="Times New Roman"/>
          <w:sz w:val="24"/>
          <w:szCs w:val="24"/>
        </w:rPr>
      </w:pPr>
      <w:r w:rsidRPr="00EF18E8">
        <w:rPr>
          <w:rFonts w:ascii="Times New Roman" w:hAnsi="Times New Roman" w:cs="Times New Roman"/>
          <w:sz w:val="24"/>
          <w:szCs w:val="24"/>
        </w:rPr>
        <w:t xml:space="preserve">Sur la base d’un diagnostic de la </w:t>
      </w:r>
      <w:proofErr w:type="spellStart"/>
      <w:r w:rsidRPr="00EF18E8">
        <w:rPr>
          <w:rFonts w:ascii="Times New Roman" w:hAnsi="Times New Roman" w:cs="Times New Roman"/>
          <w:sz w:val="24"/>
          <w:szCs w:val="24"/>
        </w:rPr>
        <w:t>DSV</w:t>
      </w:r>
      <w:proofErr w:type="spellEnd"/>
      <w:r w:rsidRPr="00EF18E8">
        <w:rPr>
          <w:rFonts w:ascii="Times New Roman" w:hAnsi="Times New Roman" w:cs="Times New Roman"/>
          <w:sz w:val="24"/>
          <w:szCs w:val="24"/>
        </w:rPr>
        <w:t>, de son fonctionnement et d’une évaluation des forces et des faiblesses de son organisation dans le contexte actuel de réforme du système de contrôle des aliments et des aliments pour animaux, le projet proposera et accompagnera la mise en place d’un plan d’action de restructuration, d’amélioration du management et de la qualité des services rendus aux différents usagers selon les référentiels normatifs appropriés notamment celui de l’activité d’inspection liée à la santé animale.</w:t>
      </w:r>
      <w:r w:rsidR="00AB1C0C" w:rsidRPr="00EF18E8">
        <w:rPr>
          <w:rFonts w:ascii="Times New Roman" w:hAnsi="Times New Roman" w:cs="Times New Roman"/>
          <w:sz w:val="24"/>
          <w:szCs w:val="24"/>
        </w:rPr>
        <w:t xml:space="preserve"> Le projet renforcera la </w:t>
      </w:r>
      <w:proofErr w:type="spellStart"/>
      <w:r w:rsidR="00AB1C0C" w:rsidRPr="00EF18E8">
        <w:rPr>
          <w:rFonts w:ascii="Times New Roman" w:hAnsi="Times New Roman" w:cs="Times New Roman"/>
          <w:sz w:val="24"/>
          <w:szCs w:val="24"/>
        </w:rPr>
        <w:t>DSV</w:t>
      </w:r>
      <w:proofErr w:type="spellEnd"/>
      <w:r w:rsidR="00AB1C0C" w:rsidRPr="00EF18E8">
        <w:rPr>
          <w:rFonts w:ascii="Times New Roman" w:hAnsi="Times New Roman" w:cs="Times New Roman"/>
          <w:sz w:val="24"/>
          <w:szCs w:val="24"/>
        </w:rPr>
        <w:t xml:space="preserve"> pour la mise en place d’un dispositif d’évaluation des risques associé</w:t>
      </w:r>
      <w:r w:rsidR="00BF69DA" w:rsidRPr="00EF18E8">
        <w:rPr>
          <w:rFonts w:ascii="Times New Roman" w:hAnsi="Times New Roman" w:cs="Times New Roman"/>
          <w:sz w:val="24"/>
          <w:szCs w:val="24"/>
        </w:rPr>
        <w:t>s</w:t>
      </w:r>
      <w:r w:rsidR="00AB1C0C" w:rsidRPr="00EF18E8">
        <w:rPr>
          <w:rFonts w:ascii="Times New Roman" w:hAnsi="Times New Roman" w:cs="Times New Roman"/>
          <w:sz w:val="24"/>
          <w:szCs w:val="24"/>
        </w:rPr>
        <w:t xml:space="preserve"> aux </w:t>
      </w:r>
      <w:proofErr w:type="spellStart"/>
      <w:r w:rsidR="00AB1C0C" w:rsidRPr="00EF18E8">
        <w:rPr>
          <w:rFonts w:ascii="Times New Roman" w:hAnsi="Times New Roman" w:cs="Times New Roman"/>
          <w:sz w:val="24"/>
          <w:szCs w:val="24"/>
        </w:rPr>
        <w:t>DAOA</w:t>
      </w:r>
      <w:proofErr w:type="spellEnd"/>
      <w:r w:rsidR="00AB1C0C" w:rsidRPr="00EF18E8">
        <w:rPr>
          <w:rFonts w:ascii="Times New Roman" w:hAnsi="Times New Roman" w:cs="Times New Roman"/>
          <w:sz w:val="24"/>
          <w:szCs w:val="24"/>
        </w:rPr>
        <w:t>.</w:t>
      </w:r>
    </w:p>
    <w:p w14:paraId="7FDB8DC1" w14:textId="77777777" w:rsidR="00BF69DA" w:rsidRPr="00EF18E8" w:rsidRDefault="00BF69DA" w:rsidP="00C64C0E">
      <w:pPr>
        <w:spacing w:after="0" w:line="240" w:lineRule="auto"/>
        <w:jc w:val="both"/>
        <w:rPr>
          <w:rFonts w:ascii="Times New Roman" w:hAnsi="Times New Roman" w:cs="Times New Roman"/>
          <w:b/>
          <w:i/>
          <w:sz w:val="24"/>
          <w:szCs w:val="24"/>
        </w:rPr>
      </w:pPr>
    </w:p>
    <w:p w14:paraId="3BB27A21" w14:textId="0445500A" w:rsidR="00A90E6C" w:rsidRPr="00EF18E8" w:rsidRDefault="00A90E6C" w:rsidP="00C64C0E">
      <w:pPr>
        <w:spacing w:after="0" w:line="240" w:lineRule="auto"/>
        <w:jc w:val="both"/>
        <w:rPr>
          <w:rFonts w:ascii="Times New Roman" w:hAnsi="Times New Roman" w:cs="Times New Roman"/>
          <w:b/>
          <w:i/>
          <w:sz w:val="24"/>
          <w:szCs w:val="24"/>
        </w:rPr>
      </w:pPr>
      <w:r w:rsidRPr="00EF18E8">
        <w:rPr>
          <w:rFonts w:ascii="Times New Roman" w:hAnsi="Times New Roman" w:cs="Times New Roman"/>
          <w:b/>
          <w:i/>
          <w:sz w:val="24"/>
          <w:szCs w:val="24"/>
        </w:rPr>
        <w:t>Volet 3 : Renforcement des capacités</w:t>
      </w:r>
    </w:p>
    <w:p w14:paraId="721C44AE" w14:textId="77777777" w:rsidR="00EF18E8" w:rsidRPr="00EF18E8" w:rsidRDefault="00EF18E8" w:rsidP="00C64C0E">
      <w:pPr>
        <w:spacing w:after="0" w:line="240" w:lineRule="auto"/>
        <w:jc w:val="both"/>
        <w:rPr>
          <w:rFonts w:ascii="Times New Roman" w:hAnsi="Times New Roman" w:cs="Times New Roman"/>
          <w:b/>
          <w:i/>
          <w:sz w:val="24"/>
          <w:szCs w:val="24"/>
        </w:rPr>
      </w:pPr>
    </w:p>
    <w:p w14:paraId="3E9A1872" w14:textId="6EE25BB4" w:rsidR="00A90E6C" w:rsidRPr="00EF18E8" w:rsidRDefault="00A90E6C" w:rsidP="00C64C0E">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sz w:val="24"/>
          <w:szCs w:val="24"/>
          <w:lang w:val="fr-BE"/>
        </w:rPr>
      </w:pPr>
      <w:r w:rsidRPr="00EF18E8">
        <w:rPr>
          <w:rFonts w:ascii="Times New Roman" w:hAnsi="Times New Roman" w:cs="Times New Roman"/>
          <w:b/>
          <w:bCs/>
          <w:sz w:val="24"/>
          <w:szCs w:val="24"/>
          <w:lang w:val="fr-BE"/>
        </w:rPr>
        <w:t>Résultat attendu 3 :</w:t>
      </w:r>
      <w:r w:rsidRPr="00EF18E8">
        <w:rPr>
          <w:rFonts w:ascii="Times New Roman" w:hAnsi="Times New Roman" w:cs="Times New Roman"/>
          <w:bCs/>
          <w:sz w:val="24"/>
          <w:szCs w:val="24"/>
          <w:lang w:val="fr-BE"/>
        </w:rPr>
        <w:t xml:space="preserve"> Les agents en charge du contrôle officiel et de la certification des denrées animales et d’origine animale disposent des compétences similaires à leu</w:t>
      </w:r>
      <w:r w:rsidR="002D3D9C" w:rsidRPr="00EF18E8">
        <w:rPr>
          <w:rFonts w:ascii="Times New Roman" w:hAnsi="Times New Roman" w:cs="Times New Roman"/>
          <w:bCs/>
          <w:sz w:val="24"/>
          <w:szCs w:val="24"/>
          <w:lang w:val="fr-BE"/>
        </w:rPr>
        <w:t>rs collègues des pays européens</w:t>
      </w:r>
    </w:p>
    <w:p w14:paraId="38A8A634" w14:textId="6CB475A9" w:rsidR="00A90E6C" w:rsidRPr="00EF18E8" w:rsidRDefault="00A90E6C" w:rsidP="00C64C0E">
      <w:pPr>
        <w:pStyle w:val="TableParagraph"/>
        <w:jc w:val="both"/>
        <w:rPr>
          <w:rFonts w:eastAsiaTheme="minorHAnsi"/>
          <w:iCs/>
          <w:sz w:val="24"/>
          <w:szCs w:val="24"/>
          <w:lang w:eastAsia="fr-FR" w:bidi="fr-FR"/>
        </w:rPr>
      </w:pPr>
      <w:r w:rsidRPr="00EF18E8">
        <w:rPr>
          <w:sz w:val="24"/>
          <w:szCs w:val="24"/>
        </w:rPr>
        <w:t xml:space="preserve">Afin de renforcer les capacités de la </w:t>
      </w:r>
      <w:proofErr w:type="spellStart"/>
      <w:r w:rsidRPr="00EF18E8">
        <w:rPr>
          <w:sz w:val="24"/>
          <w:szCs w:val="24"/>
        </w:rPr>
        <w:t>DSV</w:t>
      </w:r>
      <w:proofErr w:type="spellEnd"/>
      <w:r w:rsidRPr="00EF18E8">
        <w:rPr>
          <w:sz w:val="24"/>
          <w:szCs w:val="24"/>
        </w:rPr>
        <w:t xml:space="preserve">, le projet élaborera </w:t>
      </w:r>
      <w:r w:rsidRPr="00EF18E8">
        <w:rPr>
          <w:rFonts w:eastAsiaTheme="minorHAnsi"/>
          <w:iCs/>
          <w:sz w:val="24"/>
          <w:szCs w:val="24"/>
          <w:lang w:eastAsia="fr-FR" w:bidi="fr-FR"/>
        </w:rPr>
        <w:t>les procédures opérationnelles standardisées, des plans de contrôle et de surveillance et accompagnera l’amélioration de la programmation et l’exécution du contrôle sanitaire officiel.</w:t>
      </w:r>
    </w:p>
    <w:p w14:paraId="38FCFC19" w14:textId="73793F67" w:rsidR="00A90E6C" w:rsidRPr="00EF18E8" w:rsidRDefault="00A90E6C" w:rsidP="00C64C0E">
      <w:pPr>
        <w:spacing w:after="0" w:line="240" w:lineRule="auto"/>
        <w:jc w:val="both"/>
        <w:rPr>
          <w:rFonts w:ascii="Times New Roman" w:hAnsi="Times New Roman" w:cs="Times New Roman"/>
          <w:iCs/>
          <w:sz w:val="24"/>
          <w:szCs w:val="24"/>
        </w:rPr>
      </w:pPr>
      <w:r w:rsidRPr="00EF18E8">
        <w:rPr>
          <w:rFonts w:ascii="Times New Roman" w:hAnsi="Times New Roman" w:cs="Times New Roman"/>
          <w:sz w:val="24"/>
          <w:szCs w:val="24"/>
        </w:rPr>
        <w:t>Pour ce faire, de</w:t>
      </w:r>
      <w:r w:rsidRPr="00EF18E8">
        <w:rPr>
          <w:rFonts w:ascii="Times New Roman" w:hAnsi="Times New Roman" w:cs="Times New Roman"/>
          <w:iCs/>
          <w:sz w:val="24"/>
          <w:szCs w:val="24"/>
        </w:rPr>
        <w:t>s séances de formation théorique et pratique sur la SSA seront réalisé</w:t>
      </w:r>
      <w:r w:rsidR="001C13EC" w:rsidRPr="00EF18E8">
        <w:rPr>
          <w:rFonts w:ascii="Times New Roman" w:hAnsi="Times New Roman" w:cs="Times New Roman"/>
          <w:iCs/>
          <w:sz w:val="24"/>
          <w:szCs w:val="24"/>
        </w:rPr>
        <w:t>e</w:t>
      </w:r>
      <w:r w:rsidRPr="00EF18E8">
        <w:rPr>
          <w:rFonts w:ascii="Times New Roman" w:hAnsi="Times New Roman" w:cs="Times New Roman"/>
          <w:iCs/>
          <w:sz w:val="24"/>
          <w:szCs w:val="24"/>
        </w:rPr>
        <w:t xml:space="preserve">s incluant des formations pratiques dans les services homologues des pays européens à travers l’utilisation de l’outil TAIEX. </w:t>
      </w:r>
    </w:p>
    <w:p w14:paraId="2F497EFB" w14:textId="77777777" w:rsidR="002D3D9C" w:rsidRPr="00EF18E8" w:rsidRDefault="002D3D9C" w:rsidP="00C64C0E">
      <w:pPr>
        <w:spacing w:after="0" w:line="240" w:lineRule="auto"/>
        <w:jc w:val="both"/>
        <w:rPr>
          <w:rFonts w:ascii="Times New Roman" w:hAnsi="Times New Roman" w:cs="Times New Roman"/>
          <w:sz w:val="24"/>
          <w:szCs w:val="24"/>
        </w:rPr>
      </w:pPr>
    </w:p>
    <w:p w14:paraId="5C601170" w14:textId="77777777" w:rsidR="00A90E6C" w:rsidRPr="00EF18E8" w:rsidRDefault="00A90E6C" w:rsidP="00C64C0E">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sz w:val="24"/>
          <w:szCs w:val="24"/>
        </w:rPr>
      </w:pPr>
      <w:r w:rsidRPr="00EF18E8">
        <w:rPr>
          <w:rFonts w:ascii="Times New Roman" w:hAnsi="Times New Roman" w:cs="Times New Roman"/>
          <w:b/>
          <w:bCs/>
          <w:sz w:val="24"/>
          <w:szCs w:val="24"/>
          <w:lang w:val="fr-BE"/>
        </w:rPr>
        <w:t>Résultat attendu 4</w:t>
      </w:r>
      <w:r w:rsidRPr="00EF18E8">
        <w:rPr>
          <w:rFonts w:ascii="Times New Roman" w:eastAsia="Times New Roman" w:hAnsi="Times New Roman" w:cs="Times New Roman"/>
          <w:iCs/>
          <w:sz w:val="24"/>
          <w:szCs w:val="24"/>
        </w:rPr>
        <w:t xml:space="preserve"> : les acteurs du secteur des </w:t>
      </w:r>
      <w:proofErr w:type="spellStart"/>
      <w:r w:rsidRPr="00EF18E8">
        <w:rPr>
          <w:rFonts w:ascii="Times New Roman" w:eastAsia="Times New Roman" w:hAnsi="Times New Roman" w:cs="Times New Roman"/>
          <w:iCs/>
          <w:sz w:val="24"/>
          <w:szCs w:val="24"/>
        </w:rPr>
        <w:t>DAOA</w:t>
      </w:r>
      <w:proofErr w:type="spellEnd"/>
      <w:r w:rsidRPr="00EF18E8">
        <w:rPr>
          <w:rFonts w:ascii="Times New Roman" w:eastAsia="Times New Roman" w:hAnsi="Times New Roman" w:cs="Times New Roman"/>
          <w:iCs/>
          <w:sz w:val="24"/>
          <w:szCs w:val="24"/>
        </w:rPr>
        <w:t xml:space="preserve"> sont informés, sensibilisés et formés sur les bonnes pratiques d’hygiène</w:t>
      </w:r>
    </w:p>
    <w:p w14:paraId="01243A9A" w14:textId="5D5FD535" w:rsidR="00A90E6C" w:rsidRPr="00EF18E8" w:rsidRDefault="00A90E6C" w:rsidP="00C64C0E">
      <w:pPr>
        <w:pStyle w:val="TableParagraph"/>
        <w:ind w:right="91"/>
        <w:jc w:val="both"/>
        <w:rPr>
          <w:rFonts w:eastAsiaTheme="minorHAnsi"/>
          <w:iCs/>
          <w:sz w:val="24"/>
          <w:szCs w:val="24"/>
          <w:lang w:eastAsia="fr-FR" w:bidi="fr-FR"/>
        </w:rPr>
      </w:pPr>
      <w:r w:rsidRPr="00EF18E8">
        <w:rPr>
          <w:sz w:val="24"/>
          <w:szCs w:val="24"/>
          <w:lang w:eastAsia="fr-FR" w:bidi="fr-FR"/>
        </w:rPr>
        <w:t xml:space="preserve">L’atteinte de ce résultat aura pour </w:t>
      </w:r>
      <w:r w:rsidR="001C13EC" w:rsidRPr="00EF18E8">
        <w:rPr>
          <w:sz w:val="24"/>
          <w:szCs w:val="24"/>
          <w:lang w:eastAsia="fr-FR" w:bidi="fr-FR"/>
        </w:rPr>
        <w:t>effet</w:t>
      </w:r>
      <w:r w:rsidRPr="00EF18E8">
        <w:rPr>
          <w:sz w:val="24"/>
          <w:szCs w:val="24"/>
          <w:lang w:eastAsia="fr-FR" w:bidi="fr-FR"/>
        </w:rPr>
        <w:t xml:space="preserve"> de renforcer les capacités de </w:t>
      </w:r>
      <w:r w:rsidRPr="00EF18E8">
        <w:rPr>
          <w:sz w:val="24"/>
          <w:szCs w:val="24"/>
        </w:rPr>
        <w:t xml:space="preserve">l’Autorité Compétente en charge de la Sécurité Sanitaire des Denrées Animales et d’Origine Animale. Pour cela, </w:t>
      </w:r>
      <w:r w:rsidRPr="00EF18E8">
        <w:rPr>
          <w:rFonts w:eastAsiaTheme="minorHAnsi"/>
          <w:iCs/>
          <w:sz w:val="24"/>
          <w:szCs w:val="24"/>
          <w:lang w:eastAsia="fr-FR" w:bidi="fr-FR"/>
        </w:rPr>
        <w:t xml:space="preserve">des outils de sensibilisation et de formation seront élaborés par le projet ainsi </w:t>
      </w:r>
      <w:r w:rsidR="008D6EEA" w:rsidRPr="00EF18E8">
        <w:rPr>
          <w:rFonts w:eastAsiaTheme="minorHAnsi"/>
          <w:iCs/>
          <w:sz w:val="24"/>
          <w:szCs w:val="24"/>
          <w:lang w:eastAsia="fr-FR" w:bidi="fr-FR"/>
        </w:rPr>
        <w:t>que</w:t>
      </w:r>
      <w:r w:rsidRPr="00EF18E8">
        <w:rPr>
          <w:rFonts w:eastAsiaTheme="minorHAnsi"/>
          <w:iCs/>
          <w:sz w:val="24"/>
          <w:szCs w:val="24"/>
          <w:lang w:eastAsia="fr-FR" w:bidi="fr-FR"/>
        </w:rPr>
        <w:t xml:space="preserve"> des modules de formation sur les </w:t>
      </w:r>
      <w:proofErr w:type="spellStart"/>
      <w:r w:rsidRPr="00EF18E8">
        <w:rPr>
          <w:rFonts w:eastAsiaTheme="minorHAnsi"/>
          <w:iCs/>
          <w:sz w:val="24"/>
          <w:szCs w:val="24"/>
          <w:lang w:eastAsia="fr-FR" w:bidi="fr-FR"/>
        </w:rPr>
        <w:t>BPH</w:t>
      </w:r>
      <w:proofErr w:type="spellEnd"/>
      <w:r w:rsidRPr="00EF18E8">
        <w:rPr>
          <w:rFonts w:eastAsiaTheme="minorHAnsi"/>
          <w:iCs/>
          <w:sz w:val="24"/>
          <w:szCs w:val="24"/>
          <w:lang w:eastAsia="fr-FR" w:bidi="fr-FR"/>
        </w:rPr>
        <w:t>.</w:t>
      </w:r>
    </w:p>
    <w:p w14:paraId="0D5D35D1" w14:textId="77777777" w:rsidR="002D3D9C" w:rsidRPr="00EF18E8" w:rsidRDefault="002D3D9C" w:rsidP="00C64C0E">
      <w:pPr>
        <w:pStyle w:val="TableParagraph"/>
        <w:ind w:right="91"/>
        <w:jc w:val="both"/>
        <w:rPr>
          <w:sz w:val="24"/>
          <w:szCs w:val="24"/>
        </w:rPr>
      </w:pPr>
    </w:p>
    <w:p w14:paraId="65E8DF90" w14:textId="77777777" w:rsidR="00A90E6C" w:rsidRPr="00EF18E8" w:rsidRDefault="00A90E6C" w:rsidP="00C64C0E">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sz w:val="24"/>
          <w:szCs w:val="24"/>
        </w:rPr>
      </w:pPr>
      <w:r w:rsidRPr="00EF18E8">
        <w:rPr>
          <w:rFonts w:ascii="Times New Roman" w:hAnsi="Times New Roman" w:cs="Times New Roman"/>
          <w:b/>
          <w:bCs/>
          <w:sz w:val="24"/>
          <w:szCs w:val="24"/>
          <w:lang w:val="fr-BE"/>
        </w:rPr>
        <w:t xml:space="preserve">Résultat attendu 5 : </w:t>
      </w:r>
      <w:r w:rsidRPr="00EF18E8">
        <w:rPr>
          <w:rFonts w:ascii="Times New Roman" w:eastAsia="Times New Roman" w:hAnsi="Times New Roman" w:cs="Times New Roman"/>
          <w:iCs/>
          <w:sz w:val="24"/>
          <w:szCs w:val="24"/>
        </w:rPr>
        <w:t>les capacités opérationnelles en matière de veille sanitaire et règlementaire sont renforcées</w:t>
      </w:r>
    </w:p>
    <w:p w14:paraId="684DF52B" w14:textId="4B8EE6A2" w:rsidR="00A90E6C" w:rsidRPr="00EF18E8" w:rsidRDefault="00A90E6C" w:rsidP="00C64C0E">
      <w:pPr>
        <w:pStyle w:val="TableParagraph"/>
        <w:ind w:right="91"/>
        <w:jc w:val="both"/>
        <w:rPr>
          <w:sz w:val="24"/>
          <w:szCs w:val="24"/>
        </w:rPr>
      </w:pPr>
      <w:r w:rsidRPr="00EF18E8">
        <w:rPr>
          <w:sz w:val="24"/>
          <w:szCs w:val="24"/>
        </w:rPr>
        <w:t>Le projet proposera et accompagnera la mise en place d’u</w:t>
      </w:r>
      <w:r w:rsidRPr="00EF18E8">
        <w:rPr>
          <w:rFonts w:eastAsiaTheme="minorHAnsi"/>
          <w:iCs/>
          <w:sz w:val="24"/>
          <w:szCs w:val="24"/>
          <w:lang w:eastAsia="fr-FR" w:bidi="fr-FR"/>
        </w:rPr>
        <w:t>n dispositif de veille sanitaire et règlementaire et un réseau de surveillance de la résistance aux antimicrobiens. Le projet renforcera les systèmes de surveillance épidémiologique existant</w:t>
      </w:r>
      <w:r w:rsidR="001C13EC" w:rsidRPr="00EF18E8">
        <w:rPr>
          <w:rFonts w:eastAsiaTheme="minorHAnsi"/>
          <w:iCs/>
          <w:sz w:val="24"/>
          <w:szCs w:val="24"/>
          <w:lang w:eastAsia="fr-FR" w:bidi="fr-FR"/>
        </w:rPr>
        <w:t>s.</w:t>
      </w:r>
      <w:r w:rsidR="00965C1F" w:rsidRPr="00EF18E8">
        <w:rPr>
          <w:sz w:val="24"/>
          <w:szCs w:val="24"/>
        </w:rPr>
        <w:t xml:space="preserve"> </w:t>
      </w:r>
      <w:r w:rsidR="001C13EC" w:rsidRPr="00EF18E8">
        <w:rPr>
          <w:sz w:val="24"/>
          <w:szCs w:val="24"/>
        </w:rPr>
        <w:t>L</w:t>
      </w:r>
      <w:r w:rsidR="00965C1F" w:rsidRPr="00EF18E8">
        <w:rPr>
          <w:sz w:val="24"/>
          <w:szCs w:val="24"/>
        </w:rPr>
        <w:t xml:space="preserve">e projet renforcera </w:t>
      </w:r>
      <w:r w:rsidR="00965C1F" w:rsidRPr="00EF18E8">
        <w:rPr>
          <w:sz w:val="24"/>
          <w:szCs w:val="24"/>
        </w:rPr>
        <w:lastRenderedPageBreak/>
        <w:t>également en équipement</w:t>
      </w:r>
      <w:r w:rsidR="001C13EC" w:rsidRPr="00EF18E8">
        <w:rPr>
          <w:sz w:val="24"/>
          <w:szCs w:val="24"/>
        </w:rPr>
        <w:t>s</w:t>
      </w:r>
      <w:r w:rsidR="00AB1C0C" w:rsidRPr="00EF18E8">
        <w:rPr>
          <w:sz w:val="24"/>
          <w:szCs w:val="24"/>
        </w:rPr>
        <w:t xml:space="preserve"> (kit</w:t>
      </w:r>
      <w:r w:rsidR="001C13EC" w:rsidRPr="00EF18E8">
        <w:rPr>
          <w:sz w:val="24"/>
          <w:szCs w:val="24"/>
        </w:rPr>
        <w:t>s</w:t>
      </w:r>
      <w:r w:rsidR="00AB1C0C" w:rsidRPr="00EF18E8">
        <w:rPr>
          <w:sz w:val="24"/>
          <w:szCs w:val="24"/>
        </w:rPr>
        <w:t xml:space="preserve"> d’inspections)</w:t>
      </w:r>
      <w:r w:rsidR="00965C1F" w:rsidRPr="00EF18E8">
        <w:rPr>
          <w:sz w:val="24"/>
          <w:szCs w:val="24"/>
        </w:rPr>
        <w:t xml:space="preserve"> les agents d’inspection des services vétérinaires.</w:t>
      </w:r>
    </w:p>
    <w:p w14:paraId="6ACE3682" w14:textId="77777777" w:rsidR="002D3D9C" w:rsidRPr="00EF18E8" w:rsidRDefault="002D3D9C" w:rsidP="00C64C0E">
      <w:pPr>
        <w:pStyle w:val="TableParagraph"/>
        <w:ind w:right="91"/>
        <w:jc w:val="both"/>
        <w:rPr>
          <w:sz w:val="24"/>
          <w:szCs w:val="24"/>
        </w:rPr>
      </w:pPr>
    </w:p>
    <w:p w14:paraId="11C3578D" w14:textId="77777777" w:rsidR="00A90E6C" w:rsidRPr="00EF18E8" w:rsidRDefault="00A90E6C" w:rsidP="00C64C0E">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sz w:val="24"/>
          <w:szCs w:val="24"/>
          <w:lang w:val="fr-BE"/>
        </w:rPr>
      </w:pPr>
      <w:r w:rsidRPr="00EF18E8">
        <w:rPr>
          <w:rFonts w:ascii="Times New Roman" w:hAnsi="Times New Roman" w:cs="Times New Roman"/>
          <w:b/>
          <w:bCs/>
          <w:sz w:val="24"/>
          <w:szCs w:val="24"/>
          <w:lang w:val="fr-BE"/>
        </w:rPr>
        <w:t>Résultat attendu 6 :</w:t>
      </w:r>
      <w:r w:rsidRPr="00EF18E8">
        <w:rPr>
          <w:rFonts w:ascii="Times New Roman" w:hAnsi="Times New Roman" w:cs="Times New Roman"/>
          <w:bCs/>
          <w:sz w:val="24"/>
          <w:szCs w:val="24"/>
          <w:lang w:val="fr-BE"/>
        </w:rPr>
        <w:t xml:space="preserve"> les capacités opérationnelles en matière de Biosécurité en élevage sont renforcées</w:t>
      </w:r>
    </w:p>
    <w:p w14:paraId="0E028967" w14:textId="525A02C0" w:rsidR="00A90E6C" w:rsidRPr="00EF18E8" w:rsidRDefault="00A90E6C" w:rsidP="00C64C0E">
      <w:pPr>
        <w:spacing w:after="0" w:line="240" w:lineRule="auto"/>
        <w:jc w:val="both"/>
        <w:rPr>
          <w:rFonts w:ascii="Times New Roman" w:hAnsi="Times New Roman" w:cs="Times New Roman"/>
          <w:iCs/>
          <w:sz w:val="24"/>
          <w:szCs w:val="24"/>
        </w:rPr>
      </w:pPr>
      <w:r w:rsidRPr="00EF18E8">
        <w:rPr>
          <w:rFonts w:ascii="Times New Roman" w:hAnsi="Times New Roman" w:cs="Times New Roman"/>
          <w:iCs/>
          <w:sz w:val="24"/>
          <w:szCs w:val="24"/>
        </w:rPr>
        <w:t xml:space="preserve">La réglementation spécifique en biosécurité sera adaptée avec celle de l’UE et prendra en compte les exigences internationales </w:t>
      </w:r>
      <w:r w:rsidR="001C13EC" w:rsidRPr="00EF18E8">
        <w:rPr>
          <w:rFonts w:ascii="Times New Roman" w:hAnsi="Times New Roman" w:cs="Times New Roman"/>
          <w:iCs/>
          <w:sz w:val="24"/>
          <w:szCs w:val="24"/>
        </w:rPr>
        <w:t>en</w:t>
      </w:r>
      <w:r w:rsidRPr="00EF18E8">
        <w:rPr>
          <w:rFonts w:ascii="Times New Roman" w:hAnsi="Times New Roman" w:cs="Times New Roman"/>
          <w:iCs/>
          <w:sz w:val="24"/>
          <w:szCs w:val="24"/>
        </w:rPr>
        <w:t xml:space="preserve"> la matière. Les acteurs s</w:t>
      </w:r>
      <w:r w:rsidR="001C13EC" w:rsidRPr="00EF18E8">
        <w:rPr>
          <w:rFonts w:ascii="Times New Roman" w:hAnsi="Times New Roman" w:cs="Times New Roman"/>
          <w:iCs/>
          <w:sz w:val="24"/>
          <w:szCs w:val="24"/>
        </w:rPr>
        <w:t>er</w:t>
      </w:r>
      <w:r w:rsidRPr="00EF18E8">
        <w:rPr>
          <w:rFonts w:ascii="Times New Roman" w:hAnsi="Times New Roman" w:cs="Times New Roman"/>
          <w:iCs/>
          <w:sz w:val="24"/>
          <w:szCs w:val="24"/>
        </w:rPr>
        <w:t xml:space="preserve">ont formés à la nouvelle règlementation. </w:t>
      </w:r>
    </w:p>
    <w:p w14:paraId="49AA61D5" w14:textId="5E7A9427" w:rsidR="00B32760" w:rsidRPr="00EF18E8" w:rsidRDefault="00B32760" w:rsidP="00C64C0E">
      <w:pPr>
        <w:autoSpaceDE w:val="0"/>
        <w:autoSpaceDN w:val="0"/>
        <w:adjustRightInd w:val="0"/>
        <w:spacing w:after="0" w:line="240" w:lineRule="auto"/>
        <w:jc w:val="both"/>
        <w:rPr>
          <w:rFonts w:ascii="Times New Roman" w:hAnsi="Times New Roman" w:cs="Times New Roman"/>
          <w:sz w:val="24"/>
          <w:szCs w:val="24"/>
        </w:rPr>
      </w:pPr>
    </w:p>
    <w:p w14:paraId="28781002" w14:textId="4DF2A2A9" w:rsidR="008F41B5" w:rsidRPr="00EF18E8" w:rsidRDefault="008F41B5" w:rsidP="00C64C0E">
      <w:pPr>
        <w:autoSpaceDE w:val="0"/>
        <w:autoSpaceDN w:val="0"/>
        <w:adjustRightInd w:val="0"/>
        <w:spacing w:after="0" w:line="240" w:lineRule="auto"/>
        <w:ind w:left="540" w:hanging="540"/>
        <w:rPr>
          <w:rFonts w:ascii="Times New Roman" w:eastAsia="Times New Roman" w:hAnsi="Times New Roman" w:cs="Times New Roman"/>
          <w:b/>
          <w:sz w:val="24"/>
          <w:szCs w:val="24"/>
        </w:rPr>
      </w:pPr>
      <w:r w:rsidRPr="00EF18E8">
        <w:rPr>
          <w:rFonts w:ascii="Times New Roman" w:hAnsi="Times New Roman" w:cs="Times New Roman"/>
          <w:b/>
          <w:sz w:val="24"/>
          <w:szCs w:val="24"/>
        </w:rPr>
        <w:t>3.</w:t>
      </w:r>
      <w:r w:rsidR="002D28F5" w:rsidRPr="00EF18E8">
        <w:rPr>
          <w:rFonts w:ascii="Times New Roman" w:hAnsi="Times New Roman" w:cs="Times New Roman"/>
          <w:b/>
          <w:sz w:val="24"/>
          <w:szCs w:val="24"/>
        </w:rPr>
        <w:t>6</w:t>
      </w:r>
      <w:r w:rsidRPr="00EF18E8">
        <w:rPr>
          <w:rFonts w:ascii="Times New Roman" w:hAnsi="Times New Roman" w:cs="Times New Roman"/>
          <w:b/>
          <w:sz w:val="24"/>
          <w:szCs w:val="24"/>
        </w:rPr>
        <w:tab/>
        <w:t xml:space="preserve">Moyens et apports de l’administration de l’État </w:t>
      </w:r>
      <w:r w:rsidR="00EF18E8" w:rsidRPr="00EF18E8">
        <w:rPr>
          <w:rFonts w:ascii="Times New Roman" w:hAnsi="Times New Roman" w:cs="Times New Roman"/>
          <w:b/>
          <w:sz w:val="24"/>
          <w:szCs w:val="24"/>
        </w:rPr>
        <w:t>membre de l’UE partenaire</w:t>
      </w:r>
    </w:p>
    <w:p w14:paraId="4B0E6415" w14:textId="0FDD3981" w:rsidR="001119CF" w:rsidRPr="00EF18E8" w:rsidRDefault="001119CF" w:rsidP="00C64C0E">
      <w:pPr>
        <w:pStyle w:val="Default"/>
        <w:jc w:val="both"/>
        <w:rPr>
          <w:rFonts w:eastAsia="Times New Roman"/>
          <w:color w:val="auto"/>
          <w:lang w:val="fr-FR" w:eastAsia="en-GB"/>
        </w:rPr>
      </w:pPr>
      <w:r w:rsidRPr="00EF18E8">
        <w:rPr>
          <w:rFonts w:eastAsia="Times New Roman"/>
          <w:color w:val="auto"/>
          <w:lang w:val="fr-FR" w:eastAsia="en-GB"/>
        </w:rPr>
        <w:t xml:space="preserve">Les propositions soumises par l’État membre sont concises et ciblées sur la stratégie et la méthodologie, ainsi que sur un calendrier indicatif étayant celles-ci, la qualité de l’expertise mobilisée, la structure et les capacités administratives des institutions de l’État membre. Les propositions doivent être suffisamment détaillées pour répondre de manière adéquate à la fiche de jumelage, mais ne doivent pas contenir un projet finalisé. Elles doivent inclure suffisamment de détails au sujet de la stratégie et de la méthodologie pour indiquer l’échelonnement des activités et mentionner les principales activités qui auront lieu au cours de la mise en </w:t>
      </w:r>
      <w:r w:rsidR="00F455BB" w:rsidRPr="00EF18E8">
        <w:rPr>
          <w:rFonts w:eastAsia="Times New Roman"/>
          <w:color w:val="auto"/>
          <w:lang w:val="fr-FR" w:eastAsia="en-GB"/>
        </w:rPr>
        <w:t>œuvre</w:t>
      </w:r>
      <w:r w:rsidRPr="00EF18E8">
        <w:rPr>
          <w:rFonts w:eastAsia="Times New Roman"/>
          <w:color w:val="auto"/>
          <w:lang w:val="fr-FR" w:eastAsia="en-GB"/>
        </w:rPr>
        <w:t xml:space="preserve"> du projet pour garantir la réalisation d</w:t>
      </w:r>
      <w:r w:rsidR="00682324" w:rsidRPr="00EF18E8">
        <w:rPr>
          <w:rFonts w:eastAsia="Times New Roman"/>
          <w:color w:val="auto"/>
          <w:lang w:val="fr-FR" w:eastAsia="en-GB"/>
        </w:rPr>
        <w:t xml:space="preserve">es </w:t>
      </w:r>
      <w:r w:rsidRPr="00EF18E8">
        <w:rPr>
          <w:rFonts w:eastAsia="Times New Roman"/>
          <w:color w:val="auto"/>
          <w:lang w:val="fr-FR" w:eastAsia="en-GB"/>
        </w:rPr>
        <w:t>objectifs</w:t>
      </w:r>
      <w:r w:rsidR="00682324" w:rsidRPr="00EF18E8">
        <w:rPr>
          <w:rFonts w:eastAsia="Times New Roman"/>
          <w:color w:val="auto"/>
          <w:lang w:val="fr-FR" w:eastAsia="en-GB"/>
        </w:rPr>
        <w:t xml:space="preserve">, général et </w:t>
      </w:r>
      <w:r w:rsidR="00BB6963" w:rsidRPr="00EF18E8">
        <w:rPr>
          <w:rFonts w:eastAsia="Times New Roman"/>
          <w:color w:val="auto"/>
          <w:lang w:val="fr-FR" w:eastAsia="en-GB"/>
        </w:rPr>
        <w:t>spécifique</w:t>
      </w:r>
      <w:r w:rsidR="00682324" w:rsidRPr="00EF18E8">
        <w:rPr>
          <w:rFonts w:eastAsia="Times New Roman"/>
          <w:color w:val="auto"/>
          <w:lang w:val="fr-FR" w:eastAsia="en-GB"/>
        </w:rPr>
        <w:t>,</w:t>
      </w:r>
      <w:r w:rsidRPr="00EF18E8">
        <w:rPr>
          <w:rFonts w:eastAsia="Times New Roman"/>
          <w:color w:val="auto"/>
          <w:lang w:val="fr-FR" w:eastAsia="en-GB"/>
        </w:rPr>
        <w:t xml:space="preserve"> et des résultats obligatoires. </w:t>
      </w:r>
    </w:p>
    <w:p w14:paraId="4C89F0A8" w14:textId="77777777" w:rsidR="00CE7A24" w:rsidRPr="00EF18E8" w:rsidRDefault="00CE7A24" w:rsidP="00C64C0E">
      <w:pPr>
        <w:pStyle w:val="Default"/>
        <w:jc w:val="both"/>
        <w:rPr>
          <w:rFonts w:eastAsia="Times New Roman"/>
          <w:color w:val="auto"/>
          <w:lang w:val="fr-FR" w:eastAsia="en-GB"/>
        </w:rPr>
      </w:pPr>
    </w:p>
    <w:p w14:paraId="02225FAF" w14:textId="6B73EA6C" w:rsidR="001119CF" w:rsidRPr="00EF18E8" w:rsidRDefault="001119CF" w:rsidP="00C64C0E">
      <w:pPr>
        <w:pStyle w:val="Default"/>
        <w:jc w:val="both"/>
        <w:rPr>
          <w:rFonts w:eastAsia="Times New Roman"/>
          <w:color w:val="auto"/>
          <w:lang w:val="fr-FR" w:eastAsia="en-GB"/>
        </w:rPr>
      </w:pPr>
      <w:r w:rsidRPr="00EF18E8">
        <w:rPr>
          <w:rFonts w:eastAsia="Times New Roman"/>
          <w:color w:val="auto"/>
          <w:lang w:val="fr-FR" w:eastAsia="en-GB"/>
        </w:rPr>
        <w:t>Les États Membres de l'UE sont invités à développer, dans leur</w:t>
      </w:r>
      <w:r w:rsidR="004D5678" w:rsidRPr="00EF18E8">
        <w:rPr>
          <w:rFonts w:eastAsia="Times New Roman"/>
          <w:color w:val="auto"/>
          <w:lang w:val="fr-FR" w:eastAsia="en-GB"/>
        </w:rPr>
        <w:t>s</w:t>
      </w:r>
      <w:r w:rsidRPr="00EF18E8">
        <w:rPr>
          <w:rFonts w:eastAsia="Times New Roman"/>
          <w:color w:val="auto"/>
          <w:lang w:val="fr-FR" w:eastAsia="en-GB"/>
        </w:rPr>
        <w:t xml:space="preserve"> proposition</w:t>
      </w:r>
      <w:r w:rsidR="004D5678" w:rsidRPr="00EF18E8">
        <w:rPr>
          <w:rFonts w:eastAsia="Times New Roman"/>
          <w:color w:val="auto"/>
          <w:lang w:val="fr-FR" w:eastAsia="en-GB"/>
        </w:rPr>
        <w:t>s respectives</w:t>
      </w:r>
      <w:r w:rsidRPr="00EF18E8">
        <w:rPr>
          <w:rFonts w:eastAsia="Times New Roman"/>
          <w:color w:val="auto"/>
          <w:lang w:val="fr-FR" w:eastAsia="en-GB"/>
        </w:rPr>
        <w:t xml:space="preserve">, les activités qui sont nécessaires pour atteindre les résultats prévus par la présente fiche. </w:t>
      </w:r>
    </w:p>
    <w:p w14:paraId="2CE40BB6" w14:textId="77777777" w:rsidR="00F455BB" w:rsidRPr="00EF18E8" w:rsidRDefault="00F455BB" w:rsidP="00C64C0E">
      <w:pPr>
        <w:pStyle w:val="Default"/>
        <w:jc w:val="both"/>
        <w:rPr>
          <w:rFonts w:eastAsia="Times New Roman"/>
          <w:color w:val="auto"/>
          <w:lang w:val="fr-FR" w:eastAsia="en-GB"/>
        </w:rPr>
      </w:pPr>
    </w:p>
    <w:p w14:paraId="7BBD7F2F" w14:textId="77777777" w:rsidR="001119CF" w:rsidRPr="00EF18E8" w:rsidRDefault="001119CF" w:rsidP="00C64C0E">
      <w:pPr>
        <w:pStyle w:val="Default"/>
        <w:jc w:val="both"/>
        <w:rPr>
          <w:rFonts w:eastAsia="Times New Roman"/>
          <w:color w:val="auto"/>
          <w:lang w:val="fr-FR" w:eastAsia="en-GB"/>
        </w:rPr>
      </w:pPr>
      <w:r w:rsidRPr="00EF18E8">
        <w:rPr>
          <w:rFonts w:eastAsia="Times New Roman"/>
          <w:color w:val="auto"/>
          <w:lang w:val="fr-FR" w:eastAsia="en-GB"/>
        </w:rPr>
        <w:t xml:space="preserve">Les partenaires de jumelage veillent à ce que le projet de jumelage financé par l’UE ait une visibilité élevée et cohérente. Les dispositions du document « Communication et visibilité des actions extérieures financées par l’UE » à respecter sont disponibles à l’adresse suivante: </w:t>
      </w:r>
    </w:p>
    <w:p w14:paraId="41383CA0" w14:textId="46FFEE4E" w:rsidR="00CE7A24" w:rsidRPr="00EF18E8" w:rsidRDefault="00D81A8B" w:rsidP="00C64C0E">
      <w:pPr>
        <w:pStyle w:val="Default"/>
        <w:numPr>
          <w:ilvl w:val="0"/>
          <w:numId w:val="8"/>
        </w:numPr>
        <w:jc w:val="both"/>
        <w:rPr>
          <w:rFonts w:eastAsia="Times New Roman"/>
          <w:color w:val="auto"/>
          <w:lang w:val="fr-FR" w:eastAsia="en-GB"/>
        </w:rPr>
      </w:pPr>
      <w:hyperlink r:id="rId9" w:history="1">
        <w:r w:rsidR="00CE7A24" w:rsidRPr="00EF18E8">
          <w:rPr>
            <w:rStyle w:val="Hyperlink"/>
            <w:color w:val="auto"/>
            <w:lang w:val="fr-FR"/>
          </w:rPr>
          <w:t>https://international-partnerships.ec.europa.eu/document/download/e6c7b8f5-e3e6-4458-ae7e-9cc313a338b8_fr?filename=communicating-and-raising-eu-visibility-guidance-for-external-actions-july-2022_fr.pdf</w:t>
        </w:r>
      </w:hyperlink>
      <w:r w:rsidR="00CE7A24" w:rsidRPr="00EF18E8">
        <w:rPr>
          <w:rFonts w:eastAsia="Times New Roman"/>
          <w:color w:val="auto"/>
          <w:lang w:val="fr-FR" w:eastAsia="en-GB"/>
        </w:rPr>
        <w:t xml:space="preserve"> </w:t>
      </w:r>
    </w:p>
    <w:p w14:paraId="5BCD9AB8" w14:textId="110D2B06" w:rsidR="00CE7A24" w:rsidRPr="00EF18E8" w:rsidRDefault="00D81A8B" w:rsidP="00C64C0E">
      <w:pPr>
        <w:pStyle w:val="Default"/>
        <w:numPr>
          <w:ilvl w:val="0"/>
          <w:numId w:val="8"/>
        </w:numPr>
        <w:jc w:val="both"/>
        <w:rPr>
          <w:rFonts w:eastAsia="Times New Roman"/>
          <w:color w:val="auto"/>
          <w:lang w:val="fr-FR" w:eastAsia="en-GB"/>
        </w:rPr>
      </w:pPr>
      <w:hyperlink r:id="rId10" w:history="1">
        <w:r w:rsidR="00CE7A24" w:rsidRPr="00EF18E8">
          <w:rPr>
            <w:rStyle w:val="Hyperlink"/>
            <w:color w:val="auto"/>
            <w:lang w:val="fr-FR"/>
          </w:rPr>
          <w:t>https://international-partnerships.ec.europa.eu/document/download/42f0e101-a92b-417f-aa43-f7ad1552a500_en?filename=communication-visibility-requirements-2018_en.pdf&amp;prefLang=fr</w:t>
        </w:r>
      </w:hyperlink>
      <w:r w:rsidR="00CE7A24" w:rsidRPr="00EF18E8">
        <w:rPr>
          <w:rFonts w:eastAsia="Times New Roman"/>
          <w:color w:val="auto"/>
          <w:lang w:val="fr-FR" w:eastAsia="en-GB"/>
        </w:rPr>
        <w:t xml:space="preserve"> </w:t>
      </w:r>
    </w:p>
    <w:p w14:paraId="7E5C5EF4" w14:textId="77777777" w:rsidR="004D5678" w:rsidRPr="00EF18E8" w:rsidRDefault="004D5678" w:rsidP="00C64C0E">
      <w:pPr>
        <w:pStyle w:val="Default"/>
        <w:jc w:val="both"/>
        <w:rPr>
          <w:rFonts w:eastAsia="Times New Roman"/>
          <w:color w:val="auto"/>
          <w:lang w:val="fr-FR" w:eastAsia="en-GB"/>
        </w:rPr>
      </w:pPr>
    </w:p>
    <w:p w14:paraId="378DC513" w14:textId="469DABFF" w:rsidR="001119CF" w:rsidRPr="00EF18E8" w:rsidRDefault="001119CF" w:rsidP="00C64C0E">
      <w:pPr>
        <w:pStyle w:val="Default"/>
        <w:jc w:val="both"/>
        <w:rPr>
          <w:rFonts w:eastAsia="Times New Roman"/>
          <w:color w:val="auto"/>
          <w:lang w:val="fr-FR" w:eastAsia="en-GB"/>
        </w:rPr>
      </w:pPr>
      <w:r w:rsidRPr="00EF18E8">
        <w:rPr>
          <w:rFonts w:eastAsia="Times New Roman"/>
          <w:color w:val="auto"/>
          <w:lang w:val="fr-FR" w:eastAsia="en-GB"/>
        </w:rPr>
        <w:t>Les États membres intéressés doivent fournir dans leur proposition les CV du chef/</w:t>
      </w:r>
      <w:proofErr w:type="spellStart"/>
      <w:r w:rsidRPr="00EF18E8">
        <w:rPr>
          <w:rFonts w:eastAsia="Times New Roman"/>
          <w:color w:val="auto"/>
          <w:lang w:val="fr-FR" w:eastAsia="en-GB"/>
        </w:rPr>
        <w:t>fe</w:t>
      </w:r>
      <w:proofErr w:type="spellEnd"/>
      <w:r w:rsidRPr="00EF18E8">
        <w:rPr>
          <w:rFonts w:eastAsia="Times New Roman"/>
          <w:color w:val="auto"/>
          <w:lang w:val="fr-FR" w:eastAsia="en-GB"/>
        </w:rPr>
        <w:t xml:space="preserve"> de projet désigné (CP) et du</w:t>
      </w:r>
      <w:r w:rsidR="004D5678" w:rsidRPr="00EF18E8">
        <w:rPr>
          <w:rFonts w:eastAsia="Times New Roman"/>
          <w:color w:val="auto"/>
          <w:lang w:val="fr-FR" w:eastAsia="en-GB"/>
        </w:rPr>
        <w:t>/de la</w:t>
      </w:r>
      <w:r w:rsidRPr="00EF18E8">
        <w:rPr>
          <w:rFonts w:eastAsia="Times New Roman"/>
          <w:color w:val="auto"/>
          <w:lang w:val="fr-FR" w:eastAsia="en-GB"/>
        </w:rPr>
        <w:t xml:space="preserve"> </w:t>
      </w:r>
      <w:proofErr w:type="spellStart"/>
      <w:proofErr w:type="gramStart"/>
      <w:r w:rsidRPr="00EF18E8">
        <w:rPr>
          <w:rFonts w:eastAsia="Times New Roman"/>
          <w:color w:val="auto"/>
          <w:lang w:val="fr-FR" w:eastAsia="en-GB"/>
        </w:rPr>
        <w:t>conseiller</w:t>
      </w:r>
      <w:r w:rsidR="004D5678" w:rsidRPr="00EF18E8">
        <w:rPr>
          <w:rFonts w:eastAsia="Times New Roman"/>
          <w:color w:val="auto"/>
          <w:lang w:val="fr-FR" w:eastAsia="en-GB"/>
        </w:rPr>
        <w:t>.e</w:t>
      </w:r>
      <w:proofErr w:type="spellEnd"/>
      <w:proofErr w:type="gramEnd"/>
      <w:r w:rsidRPr="00EF18E8">
        <w:rPr>
          <w:rFonts w:eastAsia="Times New Roman"/>
          <w:color w:val="auto"/>
          <w:lang w:val="fr-FR" w:eastAsia="en-GB"/>
        </w:rPr>
        <w:t xml:space="preserve"> </w:t>
      </w:r>
      <w:proofErr w:type="spellStart"/>
      <w:r w:rsidRPr="00EF18E8">
        <w:rPr>
          <w:rFonts w:eastAsia="Times New Roman"/>
          <w:color w:val="auto"/>
          <w:lang w:val="fr-FR" w:eastAsia="en-GB"/>
        </w:rPr>
        <w:t>résident</w:t>
      </w:r>
      <w:r w:rsidR="004D5678" w:rsidRPr="00EF18E8">
        <w:rPr>
          <w:rFonts w:eastAsia="Times New Roman"/>
          <w:color w:val="auto"/>
          <w:lang w:val="fr-FR" w:eastAsia="en-GB"/>
        </w:rPr>
        <w:t>.e</w:t>
      </w:r>
      <w:proofErr w:type="spellEnd"/>
      <w:r w:rsidRPr="00EF18E8">
        <w:rPr>
          <w:rFonts w:eastAsia="Times New Roman"/>
          <w:color w:val="auto"/>
          <w:lang w:val="fr-FR" w:eastAsia="en-GB"/>
        </w:rPr>
        <w:t xml:space="preserve"> de jumelage (</w:t>
      </w:r>
      <w:proofErr w:type="spellStart"/>
      <w:r w:rsidRPr="00EF18E8">
        <w:rPr>
          <w:rFonts w:eastAsia="Times New Roman"/>
          <w:color w:val="auto"/>
          <w:lang w:val="fr-FR" w:eastAsia="en-GB"/>
        </w:rPr>
        <w:t>CRJ</w:t>
      </w:r>
      <w:proofErr w:type="spellEnd"/>
      <w:r w:rsidRPr="00EF18E8">
        <w:rPr>
          <w:rFonts w:eastAsia="Times New Roman"/>
          <w:color w:val="auto"/>
          <w:lang w:val="fr-FR" w:eastAsia="en-GB"/>
        </w:rPr>
        <w:t xml:space="preserve">), ainsi que les CV des expert/es responsables de volets potentiellement </w:t>
      </w:r>
      <w:proofErr w:type="spellStart"/>
      <w:r w:rsidRPr="00EF18E8">
        <w:rPr>
          <w:rFonts w:eastAsia="Times New Roman"/>
          <w:color w:val="auto"/>
          <w:lang w:val="fr-FR" w:eastAsia="en-GB"/>
        </w:rPr>
        <w:t>désigné</w:t>
      </w:r>
      <w:r w:rsidR="004D5678" w:rsidRPr="00EF18E8">
        <w:rPr>
          <w:rFonts w:eastAsia="Times New Roman"/>
          <w:color w:val="auto"/>
          <w:lang w:val="fr-FR" w:eastAsia="en-GB"/>
        </w:rPr>
        <w:t>.e.</w:t>
      </w:r>
      <w:r w:rsidRPr="00EF18E8">
        <w:rPr>
          <w:rFonts w:eastAsia="Times New Roman"/>
          <w:color w:val="auto"/>
          <w:lang w:val="fr-FR" w:eastAsia="en-GB"/>
        </w:rPr>
        <w:t>s</w:t>
      </w:r>
      <w:proofErr w:type="spellEnd"/>
      <w:r w:rsidRPr="00EF18E8">
        <w:rPr>
          <w:rFonts w:eastAsia="Times New Roman"/>
          <w:color w:val="auto"/>
          <w:lang w:val="fr-FR" w:eastAsia="en-GB"/>
        </w:rPr>
        <w:t xml:space="preserve">. </w:t>
      </w:r>
    </w:p>
    <w:p w14:paraId="3DA44D83" w14:textId="77777777" w:rsidR="00F455BB" w:rsidRPr="00EF18E8" w:rsidRDefault="00F455BB" w:rsidP="00C64C0E">
      <w:pPr>
        <w:pStyle w:val="Default"/>
        <w:jc w:val="both"/>
        <w:rPr>
          <w:rFonts w:eastAsia="Times New Roman"/>
          <w:color w:val="auto"/>
          <w:lang w:val="fr-FR" w:eastAsia="en-GB"/>
        </w:rPr>
      </w:pPr>
    </w:p>
    <w:p w14:paraId="54CE34FB" w14:textId="172BCE3D" w:rsidR="001119CF" w:rsidRPr="00EF18E8" w:rsidRDefault="001119CF" w:rsidP="00C64C0E">
      <w:pPr>
        <w:pStyle w:val="Default"/>
        <w:jc w:val="both"/>
        <w:rPr>
          <w:rFonts w:eastAsia="Times New Roman"/>
          <w:color w:val="auto"/>
          <w:lang w:val="fr-FR" w:eastAsia="en-GB"/>
        </w:rPr>
      </w:pPr>
      <w:r w:rsidRPr="00EF18E8">
        <w:rPr>
          <w:rFonts w:eastAsia="Times New Roman"/>
          <w:color w:val="auto"/>
          <w:lang w:val="fr-FR" w:eastAsia="en-GB"/>
        </w:rPr>
        <w:t xml:space="preserve">Le projet de jumelage sera mis en œuvre par une coopération étroite entre les partenaires en vue d’atteindre les résultats obligatoires de manière durable. </w:t>
      </w:r>
    </w:p>
    <w:p w14:paraId="03D3A195" w14:textId="77777777" w:rsidR="002C6A66" w:rsidRPr="00EF18E8" w:rsidRDefault="002C6A66" w:rsidP="00C64C0E">
      <w:pPr>
        <w:tabs>
          <w:tab w:val="left" w:pos="900"/>
        </w:tabs>
        <w:autoSpaceDE w:val="0"/>
        <w:autoSpaceDN w:val="0"/>
        <w:adjustRightInd w:val="0"/>
        <w:spacing w:after="0" w:line="240" w:lineRule="auto"/>
        <w:jc w:val="both"/>
        <w:rPr>
          <w:rFonts w:ascii="Times New Roman" w:hAnsi="Times New Roman" w:cs="Times New Roman"/>
          <w:sz w:val="24"/>
          <w:szCs w:val="24"/>
        </w:rPr>
      </w:pPr>
    </w:p>
    <w:p w14:paraId="328CB7DA" w14:textId="15C6B9D3" w:rsidR="00817A45" w:rsidRPr="00EF18E8" w:rsidRDefault="001119CF" w:rsidP="00C64C0E">
      <w:pPr>
        <w:tabs>
          <w:tab w:val="left" w:pos="900"/>
        </w:tabs>
        <w:autoSpaceDE w:val="0"/>
        <w:autoSpaceDN w:val="0"/>
        <w:adjustRightInd w:val="0"/>
        <w:spacing w:after="0" w:line="240" w:lineRule="auto"/>
        <w:jc w:val="both"/>
        <w:rPr>
          <w:rFonts w:ascii="Times New Roman" w:hAnsi="Times New Roman" w:cs="Times New Roman"/>
          <w:sz w:val="24"/>
          <w:szCs w:val="24"/>
        </w:rPr>
      </w:pPr>
      <w:r w:rsidRPr="00EF18E8">
        <w:rPr>
          <w:rFonts w:ascii="Times New Roman" w:hAnsi="Times New Roman" w:cs="Times New Roman"/>
          <w:sz w:val="24"/>
          <w:szCs w:val="24"/>
        </w:rPr>
        <w:t>Les activités proposées seront développées entre les partenaires du jumelage lors de l’élaboration du plan de travail initial et des plans de travail évolutifs successifs tous les trois mois, en gardant à l’esprit que la liste finale des activités sera arrêtée en coopération avec le partenaire du jumelage. Les volets sont étroitement liés et doivent être séquencés en conséquence</w:t>
      </w:r>
      <w:r w:rsidR="00817A45" w:rsidRPr="00EF18E8">
        <w:rPr>
          <w:rFonts w:ascii="Times New Roman" w:hAnsi="Times New Roman" w:cs="Times New Roman"/>
          <w:sz w:val="24"/>
          <w:szCs w:val="24"/>
        </w:rPr>
        <w:t>.</w:t>
      </w:r>
    </w:p>
    <w:p w14:paraId="4EFDC627" w14:textId="77777777" w:rsidR="002C6A66" w:rsidRPr="00EF18E8" w:rsidRDefault="002C6A66" w:rsidP="00C64C0E">
      <w:pPr>
        <w:tabs>
          <w:tab w:val="left" w:pos="900"/>
        </w:tabs>
        <w:autoSpaceDE w:val="0"/>
        <w:autoSpaceDN w:val="0"/>
        <w:adjustRightInd w:val="0"/>
        <w:spacing w:after="0" w:line="240" w:lineRule="auto"/>
        <w:jc w:val="both"/>
        <w:rPr>
          <w:rFonts w:ascii="Times New Roman" w:hAnsi="Times New Roman" w:cs="Times New Roman"/>
          <w:sz w:val="24"/>
          <w:szCs w:val="24"/>
        </w:rPr>
      </w:pPr>
    </w:p>
    <w:p w14:paraId="6E251035" w14:textId="1FEC0285" w:rsidR="00F455BB" w:rsidRPr="00EF18E8" w:rsidRDefault="00817A45" w:rsidP="00C64C0E">
      <w:pPr>
        <w:tabs>
          <w:tab w:val="left" w:pos="900"/>
        </w:tabs>
        <w:autoSpaceDE w:val="0"/>
        <w:autoSpaceDN w:val="0"/>
        <w:adjustRightInd w:val="0"/>
        <w:spacing w:after="0" w:line="240" w:lineRule="auto"/>
        <w:jc w:val="both"/>
        <w:rPr>
          <w:rFonts w:ascii="Times New Roman" w:hAnsi="Times New Roman" w:cs="Times New Roman"/>
          <w:i/>
          <w:sz w:val="24"/>
          <w:szCs w:val="24"/>
        </w:rPr>
      </w:pPr>
      <w:r w:rsidRPr="00EF18E8">
        <w:rPr>
          <w:rFonts w:ascii="Times New Roman" w:hAnsi="Times New Roman" w:cs="Times New Roman"/>
          <w:sz w:val="24"/>
          <w:szCs w:val="24"/>
        </w:rPr>
        <w:t xml:space="preserve">Seuls les CV du/de la CP, du/de la </w:t>
      </w:r>
      <w:proofErr w:type="spellStart"/>
      <w:r w:rsidRPr="00EF18E8">
        <w:rPr>
          <w:rFonts w:ascii="Times New Roman" w:hAnsi="Times New Roman" w:cs="Times New Roman"/>
          <w:sz w:val="24"/>
          <w:szCs w:val="24"/>
        </w:rPr>
        <w:t>CRJ</w:t>
      </w:r>
      <w:proofErr w:type="spellEnd"/>
      <w:r w:rsidRPr="00EF18E8">
        <w:rPr>
          <w:rFonts w:ascii="Times New Roman" w:hAnsi="Times New Roman" w:cs="Times New Roman"/>
          <w:sz w:val="24"/>
          <w:szCs w:val="24"/>
        </w:rPr>
        <w:t xml:space="preserve"> et des </w:t>
      </w:r>
      <w:proofErr w:type="spellStart"/>
      <w:r w:rsidRPr="00EF18E8">
        <w:rPr>
          <w:rFonts w:ascii="Times New Roman" w:hAnsi="Times New Roman" w:cs="Times New Roman"/>
          <w:sz w:val="24"/>
          <w:szCs w:val="24"/>
        </w:rPr>
        <w:t>expert</w:t>
      </w:r>
      <w:r w:rsidR="004D5678" w:rsidRPr="00EF18E8">
        <w:rPr>
          <w:rFonts w:ascii="Times New Roman" w:hAnsi="Times New Roman" w:cs="Times New Roman"/>
          <w:sz w:val="24"/>
          <w:szCs w:val="24"/>
        </w:rPr>
        <w:t>.</w:t>
      </w:r>
      <w:proofErr w:type="gramStart"/>
      <w:r w:rsidR="004D5678" w:rsidRPr="00EF18E8">
        <w:rPr>
          <w:rFonts w:ascii="Times New Roman" w:hAnsi="Times New Roman" w:cs="Times New Roman"/>
          <w:sz w:val="24"/>
          <w:szCs w:val="24"/>
        </w:rPr>
        <w:t>e.</w:t>
      </w:r>
      <w:r w:rsidRPr="00EF18E8">
        <w:rPr>
          <w:rFonts w:ascii="Times New Roman" w:hAnsi="Times New Roman" w:cs="Times New Roman"/>
          <w:sz w:val="24"/>
          <w:szCs w:val="24"/>
        </w:rPr>
        <w:t>s</w:t>
      </w:r>
      <w:proofErr w:type="spellEnd"/>
      <w:proofErr w:type="gramEnd"/>
      <w:r w:rsidRPr="00EF18E8">
        <w:rPr>
          <w:rFonts w:ascii="Times New Roman" w:hAnsi="Times New Roman" w:cs="Times New Roman"/>
          <w:sz w:val="24"/>
          <w:szCs w:val="24"/>
        </w:rPr>
        <w:t xml:space="preserve"> responsables de volets doivent être inclus dans la proposition. </w:t>
      </w:r>
      <w:r w:rsidR="00E26BF7" w:rsidRPr="00EF18E8">
        <w:rPr>
          <w:rFonts w:ascii="Times New Roman" w:hAnsi="Times New Roman" w:cs="Times New Roman"/>
          <w:sz w:val="24"/>
          <w:szCs w:val="24"/>
        </w:rPr>
        <w:t>Il est à noter qu’il est possible de prévoir dans le budget un montant spécifique pour un traducteur-interprète, au cas où le partenaire retenu ne disposerait pas d'experts francophones pour la mise en œuvre de certaines activités.</w:t>
      </w:r>
    </w:p>
    <w:p w14:paraId="210AD839" w14:textId="04A11B3C" w:rsidR="008F41B5" w:rsidRPr="00EF18E8" w:rsidRDefault="008F41B5" w:rsidP="00C64C0E">
      <w:pPr>
        <w:tabs>
          <w:tab w:val="left" w:pos="900"/>
        </w:tabs>
        <w:autoSpaceDE w:val="0"/>
        <w:autoSpaceDN w:val="0"/>
        <w:adjustRightInd w:val="0"/>
        <w:spacing w:after="0" w:line="240" w:lineRule="auto"/>
        <w:jc w:val="both"/>
        <w:rPr>
          <w:rFonts w:ascii="Times New Roman" w:eastAsia="Times New Roman" w:hAnsi="Times New Roman" w:cs="Times New Roman"/>
          <w:b/>
          <w:i/>
          <w:color w:val="1F497D"/>
          <w:sz w:val="24"/>
          <w:szCs w:val="24"/>
        </w:rPr>
      </w:pPr>
    </w:p>
    <w:p w14:paraId="3815BEBA" w14:textId="18602616" w:rsidR="008F41B5" w:rsidRPr="00EF18E8" w:rsidRDefault="00004CBA" w:rsidP="00C64C0E">
      <w:pPr>
        <w:tabs>
          <w:tab w:val="left" w:pos="900"/>
        </w:tabs>
        <w:autoSpaceDE w:val="0"/>
        <w:autoSpaceDN w:val="0"/>
        <w:adjustRightInd w:val="0"/>
        <w:spacing w:after="0" w:line="240" w:lineRule="auto"/>
        <w:ind w:left="540" w:hanging="540"/>
        <w:rPr>
          <w:rFonts w:ascii="Times New Roman" w:eastAsia="Times New Roman" w:hAnsi="Times New Roman" w:cs="Times New Roman"/>
          <w:b/>
          <w:sz w:val="24"/>
          <w:szCs w:val="24"/>
        </w:rPr>
      </w:pPr>
      <w:r w:rsidRPr="00EF18E8">
        <w:rPr>
          <w:rFonts w:ascii="Times New Roman" w:hAnsi="Times New Roman" w:cs="Times New Roman"/>
          <w:b/>
          <w:sz w:val="24"/>
          <w:szCs w:val="24"/>
        </w:rPr>
        <w:t>3.</w:t>
      </w:r>
      <w:r w:rsidR="002D28F5" w:rsidRPr="00EF18E8">
        <w:rPr>
          <w:rFonts w:ascii="Times New Roman" w:hAnsi="Times New Roman" w:cs="Times New Roman"/>
          <w:b/>
          <w:sz w:val="24"/>
          <w:szCs w:val="24"/>
        </w:rPr>
        <w:t>6</w:t>
      </w:r>
      <w:r w:rsidRPr="00EF18E8">
        <w:rPr>
          <w:rFonts w:ascii="Times New Roman" w:hAnsi="Times New Roman" w:cs="Times New Roman"/>
          <w:b/>
          <w:sz w:val="24"/>
          <w:szCs w:val="24"/>
        </w:rPr>
        <w:t xml:space="preserve">.1 </w:t>
      </w:r>
      <w:r w:rsidR="008F41B5" w:rsidRPr="00EF18E8">
        <w:rPr>
          <w:rFonts w:ascii="Times New Roman" w:hAnsi="Times New Roman" w:cs="Times New Roman"/>
          <w:b/>
          <w:sz w:val="24"/>
          <w:szCs w:val="24"/>
        </w:rPr>
        <w:t>Profil et tâches du</w:t>
      </w:r>
      <w:r w:rsidR="002C6A66" w:rsidRPr="00EF18E8">
        <w:rPr>
          <w:rFonts w:ascii="Times New Roman" w:hAnsi="Times New Roman" w:cs="Times New Roman"/>
          <w:b/>
          <w:sz w:val="24"/>
          <w:szCs w:val="24"/>
        </w:rPr>
        <w:t>/de la</w:t>
      </w:r>
      <w:r w:rsidR="008F41B5" w:rsidRPr="00EF18E8">
        <w:rPr>
          <w:rFonts w:ascii="Times New Roman" w:hAnsi="Times New Roman" w:cs="Times New Roman"/>
          <w:b/>
          <w:sz w:val="24"/>
          <w:szCs w:val="24"/>
        </w:rPr>
        <w:t xml:space="preserve"> </w:t>
      </w:r>
      <w:proofErr w:type="spellStart"/>
      <w:r w:rsidR="008F41B5" w:rsidRPr="00EF18E8">
        <w:rPr>
          <w:rFonts w:ascii="Times New Roman" w:hAnsi="Times New Roman" w:cs="Times New Roman"/>
          <w:b/>
          <w:sz w:val="24"/>
          <w:szCs w:val="24"/>
        </w:rPr>
        <w:t>C</w:t>
      </w:r>
      <w:r w:rsidRPr="00EF18E8">
        <w:rPr>
          <w:rFonts w:ascii="Times New Roman" w:hAnsi="Times New Roman" w:cs="Times New Roman"/>
          <w:b/>
          <w:sz w:val="24"/>
          <w:szCs w:val="24"/>
        </w:rPr>
        <w:t>hef</w:t>
      </w:r>
      <w:r w:rsidR="002C6A66" w:rsidRPr="00EF18E8">
        <w:rPr>
          <w:rFonts w:ascii="Times New Roman" w:hAnsi="Times New Roman" w:cs="Times New Roman"/>
          <w:b/>
          <w:sz w:val="24"/>
          <w:szCs w:val="24"/>
        </w:rPr>
        <w:t>.fe</w:t>
      </w:r>
      <w:proofErr w:type="spellEnd"/>
      <w:r w:rsidRPr="00EF18E8">
        <w:rPr>
          <w:rFonts w:ascii="Times New Roman" w:hAnsi="Times New Roman" w:cs="Times New Roman"/>
          <w:b/>
          <w:sz w:val="24"/>
          <w:szCs w:val="24"/>
        </w:rPr>
        <w:t xml:space="preserve"> de </w:t>
      </w:r>
      <w:r w:rsidR="008F41B5" w:rsidRPr="00EF18E8">
        <w:rPr>
          <w:rFonts w:ascii="Times New Roman" w:hAnsi="Times New Roman" w:cs="Times New Roman"/>
          <w:b/>
          <w:sz w:val="24"/>
          <w:szCs w:val="24"/>
        </w:rPr>
        <w:t>P</w:t>
      </w:r>
      <w:r w:rsidRPr="00EF18E8">
        <w:rPr>
          <w:rFonts w:ascii="Times New Roman" w:hAnsi="Times New Roman" w:cs="Times New Roman"/>
          <w:b/>
          <w:sz w:val="24"/>
          <w:szCs w:val="24"/>
        </w:rPr>
        <w:t>rojet</w:t>
      </w:r>
    </w:p>
    <w:p w14:paraId="00679F81" w14:textId="65F056A1" w:rsidR="00F22212" w:rsidRPr="00EF18E8" w:rsidRDefault="00F22212" w:rsidP="00C64C0E">
      <w:pPr>
        <w:pStyle w:val="Default"/>
        <w:jc w:val="both"/>
        <w:rPr>
          <w:lang w:val="fr-BE"/>
        </w:rPr>
      </w:pPr>
      <w:r w:rsidRPr="00EF18E8">
        <w:rPr>
          <w:lang w:val="fr-BE"/>
        </w:rPr>
        <w:t xml:space="preserve">Un(e) CP sera désigné(e) par l’État membre partenaire pour assurer la gestion générale et coordonner la mise en </w:t>
      </w:r>
      <w:r w:rsidR="00EB67C7" w:rsidRPr="00EF18E8">
        <w:rPr>
          <w:lang w:val="fr-BE"/>
        </w:rPr>
        <w:t>œuvre</w:t>
      </w:r>
      <w:r w:rsidRPr="00EF18E8">
        <w:rPr>
          <w:lang w:val="fr-BE"/>
        </w:rPr>
        <w:t xml:space="preserve"> du projet. Son niveau de responsabilité doit lui permettre de faire appel à des </w:t>
      </w:r>
      <w:proofErr w:type="spellStart"/>
      <w:r w:rsidRPr="00EF18E8">
        <w:rPr>
          <w:lang w:val="fr-BE"/>
        </w:rPr>
        <w:t>expert</w:t>
      </w:r>
      <w:r w:rsidR="00B57D6E" w:rsidRPr="00EF18E8">
        <w:rPr>
          <w:lang w:val="fr-BE"/>
        </w:rPr>
        <w:t>.</w:t>
      </w:r>
      <w:proofErr w:type="gramStart"/>
      <w:r w:rsidR="00B57D6E" w:rsidRPr="00EF18E8">
        <w:rPr>
          <w:lang w:val="fr-BE"/>
        </w:rPr>
        <w:t>e.</w:t>
      </w:r>
      <w:r w:rsidRPr="00EF18E8">
        <w:rPr>
          <w:lang w:val="fr-BE"/>
        </w:rPr>
        <w:t>s</w:t>
      </w:r>
      <w:proofErr w:type="spellEnd"/>
      <w:proofErr w:type="gramEnd"/>
      <w:r w:rsidRPr="00EF18E8">
        <w:rPr>
          <w:lang w:val="fr-BE"/>
        </w:rPr>
        <w:t xml:space="preserve"> de court terme pour soutenir la mise en </w:t>
      </w:r>
      <w:r w:rsidR="00EB67C7" w:rsidRPr="00EF18E8">
        <w:rPr>
          <w:lang w:val="fr-BE"/>
        </w:rPr>
        <w:t>œuvre</w:t>
      </w:r>
      <w:r w:rsidRPr="00EF18E8">
        <w:rPr>
          <w:lang w:val="fr-BE"/>
        </w:rPr>
        <w:t xml:space="preserve">. </w:t>
      </w:r>
    </w:p>
    <w:p w14:paraId="111628F1" w14:textId="77777777" w:rsidR="00EB67C7" w:rsidRPr="00EF18E8" w:rsidRDefault="00EB67C7" w:rsidP="00C64C0E">
      <w:pPr>
        <w:pStyle w:val="Default"/>
        <w:jc w:val="both"/>
        <w:rPr>
          <w:lang w:val="fr-BE"/>
        </w:rPr>
      </w:pPr>
    </w:p>
    <w:p w14:paraId="225EC100" w14:textId="77777777" w:rsidR="00F22212" w:rsidRPr="00EF18E8" w:rsidRDefault="00F22212" w:rsidP="00C64C0E">
      <w:pPr>
        <w:pStyle w:val="Default"/>
        <w:jc w:val="both"/>
        <w:rPr>
          <w:lang w:val="fr-BE"/>
        </w:rPr>
      </w:pPr>
      <w:r w:rsidRPr="00EF18E8">
        <w:rPr>
          <w:b/>
          <w:bCs/>
          <w:i/>
          <w:iCs/>
          <w:lang w:val="fr-BE"/>
        </w:rPr>
        <w:t xml:space="preserve">Profil: </w:t>
      </w:r>
    </w:p>
    <w:p w14:paraId="281EEC21" w14:textId="6B50FAF0" w:rsidR="00F22212" w:rsidRPr="00EF18E8" w:rsidRDefault="00F22212" w:rsidP="00C64C0E">
      <w:pPr>
        <w:pStyle w:val="Default"/>
        <w:jc w:val="both"/>
        <w:rPr>
          <w:lang w:val="fr-BE"/>
        </w:rPr>
      </w:pPr>
      <w:r w:rsidRPr="00EF18E8">
        <w:rPr>
          <w:lang w:val="fr-BE"/>
        </w:rPr>
        <w:t>- fonctionnaire responsable de haut rang au sein de l’administration jumelle ou agent assimilé d’un organisme pleinement mandaté avec un niveau suffisant pour mener un dialogue opérationnel au niveau politique</w:t>
      </w:r>
      <w:r w:rsidR="002F221A" w:rsidRPr="00EF18E8">
        <w:rPr>
          <w:lang w:val="fr-BE"/>
        </w:rPr>
        <w:t xml:space="preserve"> </w:t>
      </w:r>
      <w:r w:rsidRPr="00EF18E8">
        <w:rPr>
          <w:lang w:val="fr-BE"/>
        </w:rPr>
        <w:t xml:space="preserve">; </w:t>
      </w:r>
    </w:p>
    <w:p w14:paraId="455568A8" w14:textId="22F959DA" w:rsidR="00F22212" w:rsidRPr="00EF18E8" w:rsidRDefault="00F22212" w:rsidP="00C64C0E">
      <w:pPr>
        <w:pStyle w:val="Default"/>
        <w:jc w:val="both"/>
        <w:rPr>
          <w:lang w:val="fr-BE"/>
        </w:rPr>
      </w:pPr>
      <w:r w:rsidRPr="00EF18E8">
        <w:rPr>
          <w:lang w:val="fr-BE"/>
        </w:rPr>
        <w:t>- être diplômé de l’enseignement supérieur ou avoir une expérience professionnelle équivalente d’au moins 8 ans</w:t>
      </w:r>
      <w:r w:rsidR="002F221A" w:rsidRPr="00EF18E8">
        <w:rPr>
          <w:lang w:val="fr-BE"/>
        </w:rPr>
        <w:t xml:space="preserve"> </w:t>
      </w:r>
      <w:r w:rsidRPr="00EF18E8">
        <w:rPr>
          <w:lang w:val="fr-BE"/>
        </w:rPr>
        <w:t xml:space="preserve">; </w:t>
      </w:r>
    </w:p>
    <w:p w14:paraId="789CD77C" w14:textId="55047B28" w:rsidR="00F22212" w:rsidRPr="00EF18E8" w:rsidRDefault="00F22212" w:rsidP="00C64C0E">
      <w:pPr>
        <w:pStyle w:val="Default"/>
        <w:jc w:val="both"/>
        <w:rPr>
          <w:lang w:val="fr-BE"/>
        </w:rPr>
      </w:pPr>
      <w:r w:rsidRPr="00EF18E8">
        <w:rPr>
          <w:lang w:val="fr-BE"/>
        </w:rPr>
        <w:t>- ayant au moins 3 ans d'expérience professionnelle dans des activités liées à la santé animale</w:t>
      </w:r>
      <w:r w:rsidR="00F30F48" w:rsidRPr="00EF18E8">
        <w:rPr>
          <w:lang w:val="fr-BE"/>
        </w:rPr>
        <w:t xml:space="preserve"> et hygiène et sécurité sanitaire des denrées animales et d’origine animale</w:t>
      </w:r>
      <w:r w:rsidR="008A0F1E" w:rsidRPr="00EF18E8">
        <w:rPr>
          <w:lang w:val="fr-BE"/>
        </w:rPr>
        <w:t xml:space="preserve"> </w:t>
      </w:r>
      <w:r w:rsidRPr="00EF18E8">
        <w:rPr>
          <w:lang w:val="fr-BE"/>
        </w:rPr>
        <w:t xml:space="preserve">; </w:t>
      </w:r>
    </w:p>
    <w:p w14:paraId="3403A3D0" w14:textId="18280366" w:rsidR="00F22212" w:rsidRPr="00EF18E8" w:rsidRDefault="00F22212" w:rsidP="00C64C0E">
      <w:pPr>
        <w:pStyle w:val="Default"/>
        <w:jc w:val="both"/>
        <w:rPr>
          <w:lang w:val="fr-BE"/>
        </w:rPr>
      </w:pPr>
      <w:r w:rsidRPr="00EF18E8">
        <w:rPr>
          <w:lang w:val="fr-BE"/>
        </w:rPr>
        <w:t>- bonne connaissance de l'acquis de l'UE</w:t>
      </w:r>
      <w:r w:rsidR="002F221A" w:rsidRPr="00EF18E8">
        <w:rPr>
          <w:lang w:val="fr-BE"/>
        </w:rPr>
        <w:t xml:space="preserve"> </w:t>
      </w:r>
      <w:r w:rsidRPr="00EF18E8">
        <w:rPr>
          <w:lang w:val="fr-BE"/>
        </w:rPr>
        <w:t xml:space="preserve">; </w:t>
      </w:r>
    </w:p>
    <w:p w14:paraId="0AB02E78" w14:textId="77777777" w:rsidR="00F22212" w:rsidRPr="00EF18E8" w:rsidRDefault="00F22212" w:rsidP="00C64C0E">
      <w:pPr>
        <w:pStyle w:val="Default"/>
        <w:jc w:val="both"/>
        <w:rPr>
          <w:lang w:val="fr-BE"/>
        </w:rPr>
      </w:pPr>
      <w:r w:rsidRPr="00EF18E8">
        <w:rPr>
          <w:lang w:val="fr-BE"/>
        </w:rPr>
        <w:t xml:space="preserve">- une maîtrise suffisante des langues française et anglaise lues, parlées et écrites. </w:t>
      </w:r>
    </w:p>
    <w:p w14:paraId="23F36525" w14:textId="77777777" w:rsidR="00F22212" w:rsidRPr="00EF18E8" w:rsidRDefault="00F22212" w:rsidP="00C64C0E">
      <w:pPr>
        <w:pStyle w:val="Default"/>
        <w:jc w:val="both"/>
        <w:rPr>
          <w:lang w:val="fr-BE"/>
        </w:rPr>
      </w:pPr>
    </w:p>
    <w:p w14:paraId="598C29E7" w14:textId="44C205EE" w:rsidR="00EB67C7" w:rsidRPr="00EF18E8" w:rsidRDefault="00F22212" w:rsidP="00C64C0E">
      <w:pPr>
        <w:pStyle w:val="Default"/>
        <w:jc w:val="both"/>
        <w:rPr>
          <w:b/>
          <w:bCs/>
          <w:i/>
          <w:iCs/>
          <w:lang w:val="fr-BE"/>
        </w:rPr>
      </w:pPr>
      <w:r w:rsidRPr="00EF18E8">
        <w:rPr>
          <w:b/>
          <w:bCs/>
          <w:i/>
          <w:iCs/>
          <w:lang w:val="fr-BE"/>
        </w:rPr>
        <w:t>Tâches du</w:t>
      </w:r>
      <w:r w:rsidR="002F221A" w:rsidRPr="00EF18E8">
        <w:rPr>
          <w:b/>
          <w:bCs/>
          <w:i/>
          <w:iCs/>
          <w:lang w:val="fr-BE"/>
        </w:rPr>
        <w:t>/de la</w:t>
      </w:r>
      <w:r w:rsidRPr="00EF18E8">
        <w:rPr>
          <w:b/>
          <w:bCs/>
          <w:i/>
          <w:iCs/>
          <w:lang w:val="fr-BE"/>
        </w:rPr>
        <w:t xml:space="preserve"> </w:t>
      </w:r>
      <w:proofErr w:type="spellStart"/>
      <w:r w:rsidRPr="00EF18E8">
        <w:rPr>
          <w:b/>
          <w:bCs/>
          <w:i/>
          <w:iCs/>
          <w:lang w:val="fr-BE"/>
        </w:rPr>
        <w:t>Chef</w:t>
      </w:r>
      <w:r w:rsidR="002F221A" w:rsidRPr="00EF18E8">
        <w:rPr>
          <w:b/>
          <w:bCs/>
          <w:i/>
          <w:iCs/>
          <w:lang w:val="fr-BE"/>
        </w:rPr>
        <w:t>.fe</w:t>
      </w:r>
      <w:proofErr w:type="spellEnd"/>
      <w:r w:rsidRPr="00EF18E8">
        <w:rPr>
          <w:b/>
          <w:bCs/>
          <w:i/>
          <w:iCs/>
          <w:lang w:val="fr-BE"/>
        </w:rPr>
        <w:t xml:space="preserve"> de projet</w:t>
      </w:r>
      <w:r w:rsidR="00B57D6E" w:rsidRPr="00EF18E8">
        <w:rPr>
          <w:b/>
          <w:bCs/>
          <w:i/>
          <w:iCs/>
          <w:lang w:val="fr-BE"/>
        </w:rPr>
        <w:t xml:space="preserve"> </w:t>
      </w:r>
      <w:r w:rsidRPr="00EF18E8">
        <w:rPr>
          <w:b/>
          <w:bCs/>
          <w:i/>
          <w:iCs/>
          <w:lang w:val="fr-BE"/>
        </w:rPr>
        <w:t xml:space="preserve">: </w:t>
      </w:r>
    </w:p>
    <w:p w14:paraId="72419BE5" w14:textId="67C860FA" w:rsidR="00F22212" w:rsidRPr="00EF18E8" w:rsidRDefault="00F22212" w:rsidP="00C64C0E">
      <w:pPr>
        <w:pStyle w:val="Default"/>
        <w:jc w:val="both"/>
        <w:rPr>
          <w:lang w:val="fr-BE"/>
        </w:rPr>
      </w:pPr>
      <w:r w:rsidRPr="00EF18E8">
        <w:rPr>
          <w:lang w:val="fr-BE"/>
        </w:rPr>
        <w:t xml:space="preserve">Le/la CP est responsable des activités assignées à son administration dans les différents plans de travail et doit effectuer une visite sur le terrain au moins tous les trois mois pour participer aux comités de pilotage du projet. </w:t>
      </w:r>
    </w:p>
    <w:p w14:paraId="0D3D55C1" w14:textId="77777777" w:rsidR="00EB67C7" w:rsidRPr="00EF18E8" w:rsidRDefault="00EB67C7" w:rsidP="00C64C0E">
      <w:pPr>
        <w:pStyle w:val="Default"/>
        <w:jc w:val="both"/>
        <w:rPr>
          <w:lang w:val="fr-BE"/>
        </w:rPr>
      </w:pPr>
    </w:p>
    <w:p w14:paraId="5A069527" w14:textId="77777777" w:rsidR="00F22212" w:rsidRPr="00EF18E8" w:rsidRDefault="00F22212" w:rsidP="00C64C0E">
      <w:pPr>
        <w:pStyle w:val="Default"/>
        <w:jc w:val="both"/>
        <w:rPr>
          <w:lang w:val="fr-BE"/>
        </w:rPr>
      </w:pPr>
      <w:r w:rsidRPr="00EF18E8">
        <w:rPr>
          <w:lang w:val="fr-BE"/>
        </w:rPr>
        <w:t xml:space="preserve">Sa mission dans le projet consiste notamment à : </w:t>
      </w:r>
    </w:p>
    <w:p w14:paraId="4994E7D6" w14:textId="34B1F841" w:rsidR="00F22212" w:rsidRPr="00EF18E8" w:rsidRDefault="00F22212" w:rsidP="00C64C0E">
      <w:pPr>
        <w:pStyle w:val="Default"/>
        <w:jc w:val="both"/>
        <w:rPr>
          <w:lang w:val="fr-BE"/>
        </w:rPr>
      </w:pPr>
      <w:r w:rsidRPr="00EF18E8">
        <w:rPr>
          <w:lang w:val="fr-BE"/>
        </w:rPr>
        <w:t>- assurer le dialogue institutionnel et politique avec la contre</w:t>
      </w:r>
      <w:r w:rsidR="00EB67C7" w:rsidRPr="00EF18E8">
        <w:rPr>
          <w:lang w:val="fr-BE"/>
        </w:rPr>
        <w:t>partie ivoirienne</w:t>
      </w:r>
      <w:r w:rsidRPr="00EF18E8">
        <w:rPr>
          <w:lang w:val="fr-BE"/>
        </w:rPr>
        <w:t xml:space="preserve"> ; </w:t>
      </w:r>
    </w:p>
    <w:p w14:paraId="708EE171" w14:textId="1931BF93" w:rsidR="00F22212" w:rsidRPr="00EF18E8" w:rsidRDefault="00F22212" w:rsidP="00C64C0E">
      <w:pPr>
        <w:pStyle w:val="Default"/>
        <w:jc w:val="both"/>
        <w:rPr>
          <w:lang w:val="fr-BE"/>
        </w:rPr>
      </w:pPr>
      <w:r w:rsidRPr="00EF18E8">
        <w:rPr>
          <w:lang w:val="fr-BE"/>
        </w:rPr>
        <w:t xml:space="preserve">- superviser et coordonner le projet, et diriger sa mise en </w:t>
      </w:r>
      <w:r w:rsidR="00EB67C7" w:rsidRPr="00EF18E8">
        <w:rPr>
          <w:lang w:val="fr-BE"/>
        </w:rPr>
        <w:t>œuvre</w:t>
      </w:r>
      <w:r w:rsidRPr="00EF18E8">
        <w:rPr>
          <w:lang w:val="fr-BE"/>
        </w:rPr>
        <w:t xml:space="preserve"> ; </w:t>
      </w:r>
    </w:p>
    <w:p w14:paraId="346BB10D" w14:textId="47373CDD" w:rsidR="00F22212" w:rsidRPr="00EF18E8" w:rsidRDefault="00F22212" w:rsidP="00C64C0E">
      <w:pPr>
        <w:pStyle w:val="Default"/>
        <w:jc w:val="both"/>
        <w:rPr>
          <w:lang w:val="fr-BE"/>
        </w:rPr>
      </w:pPr>
      <w:r w:rsidRPr="00EF18E8">
        <w:rPr>
          <w:lang w:val="fr-BE"/>
        </w:rPr>
        <w:t xml:space="preserve">- coordonner les interventions des différentes institutions </w:t>
      </w:r>
      <w:proofErr w:type="spellStart"/>
      <w:r w:rsidRPr="00EF18E8">
        <w:rPr>
          <w:lang w:val="fr-BE"/>
        </w:rPr>
        <w:t>EM</w:t>
      </w:r>
      <w:proofErr w:type="spellEnd"/>
      <w:r w:rsidRPr="00EF18E8">
        <w:rPr>
          <w:lang w:val="fr-BE"/>
        </w:rPr>
        <w:t xml:space="preserve"> pa</w:t>
      </w:r>
      <w:r w:rsidR="004A347F" w:rsidRPr="00EF18E8">
        <w:rPr>
          <w:lang w:val="fr-BE"/>
        </w:rPr>
        <w:t>rticipant au projet de jumelage</w:t>
      </w:r>
      <w:r w:rsidRPr="00EF18E8">
        <w:rPr>
          <w:lang w:val="fr-BE"/>
        </w:rPr>
        <w:t xml:space="preserve">; </w:t>
      </w:r>
    </w:p>
    <w:p w14:paraId="22740316" w14:textId="5ADB1AFD" w:rsidR="00F22212" w:rsidRPr="00EF18E8" w:rsidRDefault="00F22212" w:rsidP="00C64C0E">
      <w:pPr>
        <w:pStyle w:val="Default"/>
        <w:jc w:val="both"/>
        <w:rPr>
          <w:lang w:val="fr-BE"/>
        </w:rPr>
      </w:pPr>
      <w:r w:rsidRPr="00EF18E8">
        <w:rPr>
          <w:lang w:val="fr-BE"/>
        </w:rPr>
        <w:t>- organiser, en étroite collabora</w:t>
      </w:r>
      <w:r w:rsidR="00EB67C7" w:rsidRPr="00EF18E8">
        <w:rPr>
          <w:lang w:val="fr-BE"/>
        </w:rPr>
        <w:t>tion avec sa contrepartie ivoirienne</w:t>
      </w:r>
      <w:r w:rsidRPr="00EF18E8">
        <w:rPr>
          <w:lang w:val="fr-BE"/>
        </w:rPr>
        <w:t xml:space="preserve">, les modalités d’intervention et valider la programmation du projet ; </w:t>
      </w:r>
    </w:p>
    <w:p w14:paraId="47212887" w14:textId="74DE0057" w:rsidR="00B57D6E" w:rsidRPr="00EF18E8" w:rsidRDefault="00F22212" w:rsidP="00C64C0E">
      <w:pPr>
        <w:pStyle w:val="Default"/>
        <w:jc w:val="both"/>
        <w:rPr>
          <w:lang w:val="fr-BE"/>
        </w:rPr>
      </w:pPr>
      <w:r w:rsidRPr="00EF18E8">
        <w:rPr>
          <w:lang w:val="fr-BE"/>
        </w:rPr>
        <w:t>- assurer et garantir la mobilisation d'</w:t>
      </w:r>
      <w:proofErr w:type="spellStart"/>
      <w:r w:rsidRPr="00EF18E8">
        <w:rPr>
          <w:lang w:val="fr-BE"/>
        </w:rPr>
        <w:t>expert</w:t>
      </w:r>
      <w:r w:rsidR="00B57D6E" w:rsidRPr="00EF18E8">
        <w:rPr>
          <w:lang w:val="fr-BE"/>
        </w:rPr>
        <w:t>.</w:t>
      </w:r>
      <w:proofErr w:type="gramStart"/>
      <w:r w:rsidR="00B57D6E" w:rsidRPr="00EF18E8">
        <w:rPr>
          <w:lang w:val="fr-BE"/>
        </w:rPr>
        <w:t>e.</w:t>
      </w:r>
      <w:r w:rsidRPr="00EF18E8">
        <w:rPr>
          <w:lang w:val="fr-BE"/>
        </w:rPr>
        <w:t>s</w:t>
      </w:r>
      <w:proofErr w:type="spellEnd"/>
      <w:proofErr w:type="gramEnd"/>
      <w:r w:rsidRPr="00EF18E8">
        <w:rPr>
          <w:lang w:val="fr-BE"/>
        </w:rPr>
        <w:t xml:space="preserve"> aux profils adéquats répondant aux besoins du projet</w:t>
      </w:r>
      <w:r w:rsidR="00B57D6E" w:rsidRPr="00EF18E8">
        <w:rPr>
          <w:lang w:val="fr-BE"/>
        </w:rPr>
        <w:t> ;</w:t>
      </w:r>
      <w:r w:rsidRPr="00EF18E8">
        <w:rPr>
          <w:lang w:val="fr-BE"/>
        </w:rPr>
        <w:t xml:space="preserve"> </w:t>
      </w:r>
    </w:p>
    <w:p w14:paraId="57A721C8" w14:textId="50D4BBE5" w:rsidR="00F22212" w:rsidRPr="00EF18E8" w:rsidRDefault="00B57D6E" w:rsidP="00C64C0E">
      <w:pPr>
        <w:pStyle w:val="Default"/>
        <w:jc w:val="both"/>
        <w:rPr>
          <w:lang w:val="fr-BE"/>
        </w:rPr>
      </w:pPr>
      <w:r w:rsidRPr="00EF18E8">
        <w:rPr>
          <w:lang w:val="fr-BE"/>
        </w:rPr>
        <w:t xml:space="preserve">- </w:t>
      </w:r>
      <w:r w:rsidR="00F22212" w:rsidRPr="00EF18E8">
        <w:rPr>
          <w:lang w:val="fr-BE"/>
        </w:rPr>
        <w:t xml:space="preserve">assurer la qualité des livrables produits par les experts ; </w:t>
      </w:r>
    </w:p>
    <w:p w14:paraId="41C7D7BD" w14:textId="77777777" w:rsidR="00F22212" w:rsidRPr="00EF18E8" w:rsidRDefault="00F22212" w:rsidP="00C64C0E">
      <w:pPr>
        <w:pStyle w:val="Default"/>
        <w:jc w:val="both"/>
        <w:rPr>
          <w:lang w:val="fr-BE"/>
        </w:rPr>
      </w:pPr>
      <w:r w:rsidRPr="00EF18E8">
        <w:rPr>
          <w:lang w:val="fr-BE"/>
        </w:rPr>
        <w:t xml:space="preserve">- élaborer les rapports intérimaires trimestriels et le rapport final ; </w:t>
      </w:r>
    </w:p>
    <w:p w14:paraId="2AAC3E96" w14:textId="0CFC5EEE" w:rsidR="00F22212" w:rsidRPr="00EF18E8" w:rsidRDefault="00F22212" w:rsidP="00C64C0E">
      <w:pPr>
        <w:pStyle w:val="Default"/>
        <w:jc w:val="both"/>
        <w:rPr>
          <w:lang w:val="fr-BE"/>
        </w:rPr>
      </w:pPr>
      <w:r w:rsidRPr="00EF18E8">
        <w:rPr>
          <w:lang w:val="fr-BE"/>
        </w:rPr>
        <w:t>- organiser, conjointement avec son h</w:t>
      </w:r>
      <w:r w:rsidR="00EB67C7" w:rsidRPr="00EF18E8">
        <w:rPr>
          <w:lang w:val="fr-BE"/>
        </w:rPr>
        <w:t xml:space="preserve">omologue </w:t>
      </w:r>
      <w:proofErr w:type="spellStart"/>
      <w:proofErr w:type="gramStart"/>
      <w:r w:rsidR="00EB67C7" w:rsidRPr="00EF18E8">
        <w:rPr>
          <w:lang w:val="fr-BE"/>
        </w:rPr>
        <w:t>chef</w:t>
      </w:r>
      <w:r w:rsidR="00B57D6E" w:rsidRPr="00EF18E8">
        <w:rPr>
          <w:lang w:val="fr-BE"/>
        </w:rPr>
        <w:t>.fe</w:t>
      </w:r>
      <w:proofErr w:type="spellEnd"/>
      <w:proofErr w:type="gramEnd"/>
      <w:r w:rsidR="00EB67C7" w:rsidRPr="00EF18E8">
        <w:rPr>
          <w:lang w:val="fr-BE"/>
        </w:rPr>
        <w:t xml:space="preserve"> de projet ivoirien</w:t>
      </w:r>
      <w:r w:rsidRPr="00EF18E8">
        <w:rPr>
          <w:lang w:val="fr-BE"/>
        </w:rPr>
        <w:t xml:space="preserve">, les réunions du CPP. </w:t>
      </w:r>
    </w:p>
    <w:p w14:paraId="2CE9BA90" w14:textId="77777777" w:rsidR="00F22212" w:rsidRPr="00EF18E8" w:rsidRDefault="00F22212" w:rsidP="00C64C0E">
      <w:pPr>
        <w:pStyle w:val="Default"/>
        <w:jc w:val="both"/>
        <w:rPr>
          <w:lang w:val="fr-BE"/>
        </w:rPr>
      </w:pPr>
    </w:p>
    <w:p w14:paraId="1DA6F763" w14:textId="0C0DEAF9" w:rsidR="00F22212" w:rsidRPr="00EF18E8" w:rsidRDefault="00F22212" w:rsidP="00C64C0E">
      <w:pPr>
        <w:pStyle w:val="Default"/>
        <w:jc w:val="both"/>
        <w:rPr>
          <w:lang w:val="fr-BE"/>
        </w:rPr>
      </w:pPr>
      <w:r w:rsidRPr="00EF18E8">
        <w:rPr>
          <w:lang w:val="fr-BE"/>
        </w:rPr>
        <w:t xml:space="preserve">Le/la CP est par ailleurs </w:t>
      </w:r>
      <w:proofErr w:type="spellStart"/>
      <w:proofErr w:type="gramStart"/>
      <w:r w:rsidRPr="00EF18E8">
        <w:rPr>
          <w:lang w:val="fr-BE"/>
        </w:rPr>
        <w:t>impliqué</w:t>
      </w:r>
      <w:r w:rsidR="00B57D6E" w:rsidRPr="00EF18E8">
        <w:rPr>
          <w:lang w:val="fr-BE"/>
        </w:rPr>
        <w:t>.e</w:t>
      </w:r>
      <w:proofErr w:type="spellEnd"/>
      <w:proofErr w:type="gramEnd"/>
      <w:r w:rsidRPr="00EF18E8">
        <w:rPr>
          <w:lang w:val="fr-BE"/>
        </w:rPr>
        <w:t xml:space="preserve"> particulièrement dans le processus d’instauration de liens durables entre les institutions bénéficiaires et les organismes homologues dans l’UE. </w:t>
      </w:r>
    </w:p>
    <w:p w14:paraId="417A11FF" w14:textId="1F28B1A2" w:rsidR="00F22212" w:rsidRPr="00EF18E8" w:rsidRDefault="00F22212" w:rsidP="00C64C0E">
      <w:pPr>
        <w:autoSpaceDE w:val="0"/>
        <w:autoSpaceDN w:val="0"/>
        <w:adjustRightInd w:val="0"/>
        <w:spacing w:after="0" w:line="240" w:lineRule="auto"/>
        <w:jc w:val="both"/>
        <w:rPr>
          <w:rFonts w:ascii="Times New Roman" w:hAnsi="Times New Roman" w:cs="Times New Roman"/>
          <w:sz w:val="24"/>
          <w:szCs w:val="24"/>
        </w:rPr>
      </w:pPr>
      <w:r w:rsidRPr="00EF18E8">
        <w:rPr>
          <w:rFonts w:ascii="Times New Roman" w:hAnsi="Times New Roman" w:cs="Times New Roman"/>
          <w:sz w:val="24"/>
          <w:szCs w:val="24"/>
        </w:rPr>
        <w:t>Le/la CP pourra être l’un/e des expert (e)s désigné (e)s pour travailler dans le pays bénéficiaire, sous réserve que son profil réponde à un des profils requis.</w:t>
      </w:r>
    </w:p>
    <w:p w14:paraId="6708B99E" w14:textId="77777777" w:rsidR="00D07731" w:rsidRPr="00EF18E8" w:rsidRDefault="00D07731" w:rsidP="00C64C0E">
      <w:pPr>
        <w:pStyle w:val="Default"/>
        <w:rPr>
          <w:lang w:val="fr-FR"/>
        </w:rPr>
      </w:pPr>
    </w:p>
    <w:p w14:paraId="54C5C78D" w14:textId="447D3999" w:rsidR="00D07731" w:rsidRPr="00EF18E8" w:rsidRDefault="00D07731" w:rsidP="00C64C0E">
      <w:pPr>
        <w:pStyle w:val="Default"/>
        <w:jc w:val="both"/>
        <w:rPr>
          <w:b/>
          <w:bCs/>
          <w:lang w:val="fr-BE"/>
        </w:rPr>
      </w:pPr>
      <w:r w:rsidRPr="00EF18E8">
        <w:rPr>
          <w:b/>
          <w:bCs/>
          <w:lang w:val="fr-BE"/>
        </w:rPr>
        <w:t>3.</w:t>
      </w:r>
      <w:r w:rsidR="002D28F5" w:rsidRPr="00EF18E8">
        <w:rPr>
          <w:b/>
          <w:bCs/>
          <w:lang w:val="fr-BE"/>
        </w:rPr>
        <w:t>6</w:t>
      </w:r>
      <w:r w:rsidRPr="00EF18E8">
        <w:rPr>
          <w:b/>
          <w:bCs/>
          <w:lang w:val="fr-BE"/>
        </w:rPr>
        <w:t>.2. Profil et tâches du</w:t>
      </w:r>
      <w:r w:rsidR="00B57D6E" w:rsidRPr="00EF18E8">
        <w:rPr>
          <w:b/>
          <w:bCs/>
          <w:lang w:val="fr-BE"/>
        </w:rPr>
        <w:t>/de la</w:t>
      </w:r>
      <w:r w:rsidRPr="00EF18E8">
        <w:rPr>
          <w:b/>
          <w:bCs/>
          <w:lang w:val="fr-BE"/>
        </w:rPr>
        <w:t xml:space="preserve"> </w:t>
      </w:r>
      <w:proofErr w:type="spellStart"/>
      <w:r w:rsidRPr="00EF18E8">
        <w:rPr>
          <w:b/>
          <w:bCs/>
          <w:lang w:val="fr-BE"/>
        </w:rPr>
        <w:t>Conseiller</w:t>
      </w:r>
      <w:r w:rsidR="00B57D6E" w:rsidRPr="00EF18E8">
        <w:rPr>
          <w:b/>
          <w:bCs/>
          <w:lang w:val="fr-BE"/>
        </w:rPr>
        <w:t>.e</w:t>
      </w:r>
      <w:proofErr w:type="spellEnd"/>
      <w:r w:rsidRPr="00EF18E8">
        <w:rPr>
          <w:b/>
          <w:bCs/>
          <w:lang w:val="fr-BE"/>
        </w:rPr>
        <w:t xml:space="preserve"> </w:t>
      </w:r>
      <w:proofErr w:type="spellStart"/>
      <w:r w:rsidRPr="00EF18E8">
        <w:rPr>
          <w:b/>
          <w:bCs/>
          <w:lang w:val="fr-BE"/>
        </w:rPr>
        <w:t>Résident</w:t>
      </w:r>
      <w:r w:rsidR="00B57D6E" w:rsidRPr="00EF18E8">
        <w:rPr>
          <w:b/>
          <w:bCs/>
          <w:lang w:val="fr-BE"/>
        </w:rPr>
        <w:t>.e</w:t>
      </w:r>
      <w:proofErr w:type="spellEnd"/>
      <w:r w:rsidRPr="00EF18E8">
        <w:rPr>
          <w:b/>
          <w:bCs/>
          <w:lang w:val="fr-BE"/>
        </w:rPr>
        <w:t xml:space="preserve"> de Jumelage </w:t>
      </w:r>
      <w:r w:rsidR="004A347F" w:rsidRPr="00EF18E8">
        <w:rPr>
          <w:b/>
          <w:bCs/>
          <w:lang w:val="fr-BE"/>
        </w:rPr>
        <w:t>(</w:t>
      </w:r>
      <w:proofErr w:type="spellStart"/>
      <w:r w:rsidR="004A347F" w:rsidRPr="00EF18E8">
        <w:rPr>
          <w:b/>
          <w:bCs/>
          <w:lang w:val="fr-BE"/>
        </w:rPr>
        <w:t>CRJ</w:t>
      </w:r>
      <w:proofErr w:type="spellEnd"/>
      <w:r w:rsidR="004A347F" w:rsidRPr="00EF18E8">
        <w:rPr>
          <w:b/>
          <w:bCs/>
          <w:lang w:val="fr-BE"/>
        </w:rPr>
        <w:t>)</w:t>
      </w:r>
    </w:p>
    <w:p w14:paraId="42854E4E" w14:textId="37970F21" w:rsidR="00D07731" w:rsidRPr="00EF18E8" w:rsidRDefault="00D07731" w:rsidP="00C64C0E">
      <w:pPr>
        <w:pStyle w:val="Default"/>
        <w:jc w:val="both"/>
        <w:rPr>
          <w:lang w:val="fr-BE"/>
        </w:rPr>
      </w:pPr>
      <w:r w:rsidRPr="00EF18E8">
        <w:rPr>
          <w:lang w:val="fr-BE"/>
        </w:rPr>
        <w:t xml:space="preserve">Le/la </w:t>
      </w:r>
      <w:proofErr w:type="spellStart"/>
      <w:r w:rsidRPr="00EF18E8">
        <w:rPr>
          <w:lang w:val="fr-BE"/>
        </w:rPr>
        <w:t>CRJ</w:t>
      </w:r>
      <w:proofErr w:type="spellEnd"/>
      <w:r w:rsidRPr="00EF18E8">
        <w:rPr>
          <w:lang w:val="fr-BE"/>
        </w:rPr>
        <w:t xml:space="preserve"> est un(e) coordonnateur(</w:t>
      </w:r>
      <w:proofErr w:type="spellStart"/>
      <w:r w:rsidRPr="00EF18E8">
        <w:rPr>
          <w:lang w:val="fr-BE"/>
        </w:rPr>
        <w:t>trice</w:t>
      </w:r>
      <w:proofErr w:type="spellEnd"/>
      <w:r w:rsidRPr="00EF18E8">
        <w:rPr>
          <w:lang w:val="fr-BE"/>
        </w:rPr>
        <w:t>) avec un rôle technique. Elle/il exerce</w:t>
      </w:r>
      <w:r w:rsidR="002F1AC7" w:rsidRPr="00EF18E8">
        <w:rPr>
          <w:lang w:val="fr-BE"/>
        </w:rPr>
        <w:t xml:space="preserve">ra ses fonctions auprès de la </w:t>
      </w:r>
      <w:proofErr w:type="spellStart"/>
      <w:r w:rsidR="002F1AC7" w:rsidRPr="00EF18E8">
        <w:rPr>
          <w:lang w:val="fr-BE"/>
        </w:rPr>
        <w:t>D</w:t>
      </w:r>
      <w:r w:rsidRPr="00EF18E8">
        <w:rPr>
          <w:lang w:val="fr-BE"/>
        </w:rPr>
        <w:t>SV</w:t>
      </w:r>
      <w:proofErr w:type="spellEnd"/>
      <w:r w:rsidRPr="00EF18E8">
        <w:rPr>
          <w:lang w:val="fr-BE"/>
        </w:rPr>
        <w:t xml:space="preserve"> à plein temps et sera consacré(e) exclusivement à la mise en </w:t>
      </w:r>
      <w:r w:rsidR="002F1AC7" w:rsidRPr="00EF18E8">
        <w:rPr>
          <w:lang w:val="fr-BE"/>
        </w:rPr>
        <w:t>œuvre</w:t>
      </w:r>
      <w:r w:rsidRPr="00EF18E8">
        <w:rPr>
          <w:lang w:val="fr-BE"/>
        </w:rPr>
        <w:t>, l’organisation et la coordination des activités liées au jumela</w:t>
      </w:r>
      <w:r w:rsidR="002F1AC7" w:rsidRPr="00EF18E8">
        <w:rPr>
          <w:lang w:val="fr-BE"/>
        </w:rPr>
        <w:t xml:space="preserve">ge. Il/elle sera </w:t>
      </w:r>
      <w:proofErr w:type="spellStart"/>
      <w:proofErr w:type="gramStart"/>
      <w:r w:rsidR="002F1AC7" w:rsidRPr="00EF18E8">
        <w:rPr>
          <w:lang w:val="fr-BE"/>
        </w:rPr>
        <w:t>basé</w:t>
      </w:r>
      <w:r w:rsidR="003A5187" w:rsidRPr="00EF18E8">
        <w:rPr>
          <w:lang w:val="fr-BE"/>
        </w:rPr>
        <w:t>.</w:t>
      </w:r>
      <w:r w:rsidR="002F1AC7" w:rsidRPr="00EF18E8">
        <w:rPr>
          <w:lang w:val="fr-BE"/>
        </w:rPr>
        <w:t>e</w:t>
      </w:r>
      <w:proofErr w:type="spellEnd"/>
      <w:proofErr w:type="gramEnd"/>
      <w:r w:rsidR="002F1AC7" w:rsidRPr="00EF18E8">
        <w:rPr>
          <w:lang w:val="fr-BE"/>
        </w:rPr>
        <w:t xml:space="preserve"> à Abidjan</w:t>
      </w:r>
      <w:r w:rsidRPr="00EF18E8">
        <w:rPr>
          <w:lang w:val="fr-BE"/>
        </w:rPr>
        <w:t xml:space="preserve"> pendant toute la durée du projet. </w:t>
      </w:r>
    </w:p>
    <w:p w14:paraId="201520C1" w14:textId="77777777" w:rsidR="002F1AC7" w:rsidRPr="00EF18E8" w:rsidRDefault="002F1AC7" w:rsidP="00C64C0E">
      <w:pPr>
        <w:pStyle w:val="Default"/>
        <w:jc w:val="both"/>
        <w:rPr>
          <w:lang w:val="fr-BE"/>
        </w:rPr>
      </w:pPr>
    </w:p>
    <w:p w14:paraId="0F19D743" w14:textId="77777777" w:rsidR="00D07731" w:rsidRPr="00EF18E8" w:rsidRDefault="00D07731" w:rsidP="00C64C0E">
      <w:pPr>
        <w:pStyle w:val="Default"/>
        <w:jc w:val="both"/>
        <w:rPr>
          <w:lang w:val="fr-BE"/>
        </w:rPr>
      </w:pPr>
      <w:r w:rsidRPr="00EF18E8">
        <w:rPr>
          <w:b/>
          <w:bCs/>
          <w:i/>
          <w:iCs/>
          <w:lang w:val="fr-BE"/>
        </w:rPr>
        <w:t xml:space="preserve">Profil: </w:t>
      </w:r>
    </w:p>
    <w:p w14:paraId="6D63DF68" w14:textId="331D6771" w:rsidR="00D07731" w:rsidRPr="00EF18E8" w:rsidRDefault="00D07731" w:rsidP="00C64C0E">
      <w:pPr>
        <w:pStyle w:val="Default"/>
        <w:jc w:val="both"/>
        <w:rPr>
          <w:lang w:val="fr-BE"/>
        </w:rPr>
      </w:pPr>
      <w:r w:rsidRPr="00EF18E8">
        <w:rPr>
          <w:lang w:val="fr-BE"/>
        </w:rPr>
        <w:t>- fonctionnaire au sein de l’administration jumelle de l’UE ou agent assimilé d’institutions mandatées travaillant dans un État membre de l’Union europé</w:t>
      </w:r>
      <w:r w:rsidR="002F1AC7" w:rsidRPr="00EF18E8">
        <w:rPr>
          <w:lang w:val="fr-BE"/>
        </w:rPr>
        <w:t xml:space="preserve">enne (y compris ancien employé </w:t>
      </w:r>
      <w:r w:rsidRPr="00EF18E8">
        <w:rPr>
          <w:lang w:val="fr-BE"/>
        </w:rPr>
        <w:t xml:space="preserve">d’une institution publique ou d’un organisme mandaté) parti à la retraite depuis moins de trois </w:t>
      </w:r>
      <w:r w:rsidRPr="00EF18E8">
        <w:rPr>
          <w:lang w:val="fr-BE"/>
        </w:rPr>
        <w:lastRenderedPageBreak/>
        <w:t xml:space="preserve">ans avant la date de diffusion de la fiche de jumelage ou agent recruté temporairement au moins 6 mois avant la période de mise en </w:t>
      </w:r>
      <w:r w:rsidR="002F1AC7" w:rsidRPr="00EF18E8">
        <w:rPr>
          <w:lang w:val="fr-BE"/>
        </w:rPr>
        <w:t>œuvre</w:t>
      </w:r>
      <w:r w:rsidRPr="00EF18E8">
        <w:rPr>
          <w:lang w:val="fr-BE"/>
        </w:rPr>
        <w:t xml:space="preserve"> de sa mission)</w:t>
      </w:r>
      <w:r w:rsidR="003A5187" w:rsidRPr="00EF18E8">
        <w:rPr>
          <w:lang w:val="fr-BE"/>
        </w:rPr>
        <w:t xml:space="preserve"> </w:t>
      </w:r>
      <w:r w:rsidRPr="00EF18E8">
        <w:rPr>
          <w:lang w:val="fr-BE"/>
        </w:rPr>
        <w:t xml:space="preserve">; </w:t>
      </w:r>
    </w:p>
    <w:p w14:paraId="2B7E9038" w14:textId="153BDC85" w:rsidR="00D07731" w:rsidRPr="00EF18E8" w:rsidRDefault="00D07731" w:rsidP="00C64C0E">
      <w:pPr>
        <w:pStyle w:val="Default"/>
        <w:jc w:val="both"/>
        <w:rPr>
          <w:lang w:val="fr-BE"/>
        </w:rPr>
      </w:pPr>
      <w:r w:rsidRPr="00EF18E8">
        <w:rPr>
          <w:lang w:val="fr-BE"/>
        </w:rPr>
        <w:t>- disponible pour travailler sur toute la durée du j</w:t>
      </w:r>
      <w:r w:rsidR="002F1AC7" w:rsidRPr="00EF18E8">
        <w:rPr>
          <w:lang w:val="fr-BE"/>
        </w:rPr>
        <w:t>umelage à temps plein à Abidjan</w:t>
      </w:r>
      <w:r w:rsidR="0045561F" w:rsidRPr="00EF18E8">
        <w:rPr>
          <w:lang w:val="fr-BE"/>
        </w:rPr>
        <w:t xml:space="preserve"> </w:t>
      </w:r>
      <w:r w:rsidRPr="00EF18E8">
        <w:rPr>
          <w:lang w:val="fr-BE"/>
        </w:rPr>
        <w:t xml:space="preserve">; </w:t>
      </w:r>
    </w:p>
    <w:p w14:paraId="6D408B00" w14:textId="77777777" w:rsidR="00124429" w:rsidRPr="00EF18E8" w:rsidRDefault="00D07731" w:rsidP="00C64C0E">
      <w:pPr>
        <w:pStyle w:val="Default"/>
        <w:jc w:val="both"/>
        <w:rPr>
          <w:lang w:val="fr-BE"/>
        </w:rPr>
      </w:pPr>
      <w:r w:rsidRPr="00EF18E8">
        <w:rPr>
          <w:lang w:val="fr-BE"/>
        </w:rPr>
        <w:t xml:space="preserve">- être diplômé de l’enseignement supérieur ou expérience professionnelle équivalente de 5 ans dans un domaine lié au projet ; </w:t>
      </w:r>
    </w:p>
    <w:p w14:paraId="2824FD19" w14:textId="3974B491" w:rsidR="00D07731" w:rsidRPr="00EF18E8" w:rsidRDefault="00124429" w:rsidP="00C64C0E">
      <w:pPr>
        <w:pStyle w:val="Default"/>
        <w:jc w:val="both"/>
        <w:rPr>
          <w:lang w:val="fr-BE"/>
        </w:rPr>
      </w:pPr>
      <w:r w:rsidRPr="00EF18E8">
        <w:rPr>
          <w:lang w:val="fr-BE"/>
        </w:rPr>
        <w:t xml:space="preserve">- </w:t>
      </w:r>
      <w:r w:rsidR="00D07731" w:rsidRPr="00EF18E8">
        <w:rPr>
          <w:lang w:val="fr-BE"/>
        </w:rPr>
        <w:t>ayant au moins 3 ans d'expérience professionnelle dans des activités liées à la santé animale</w:t>
      </w:r>
      <w:r w:rsidR="00636BBB" w:rsidRPr="00EF18E8">
        <w:rPr>
          <w:lang w:val="fr-BE"/>
        </w:rPr>
        <w:t xml:space="preserve"> et la sécurité sanitaire des aliments </w:t>
      </w:r>
      <w:r w:rsidR="00D07731" w:rsidRPr="00EF18E8">
        <w:rPr>
          <w:lang w:val="fr-BE"/>
        </w:rPr>
        <w:t xml:space="preserve">; </w:t>
      </w:r>
    </w:p>
    <w:p w14:paraId="2E0E5FC1" w14:textId="2E843D53" w:rsidR="00D07731" w:rsidRPr="00EF18E8" w:rsidRDefault="00D07731" w:rsidP="00C64C0E">
      <w:pPr>
        <w:pStyle w:val="Default"/>
        <w:jc w:val="both"/>
        <w:rPr>
          <w:lang w:val="fr-BE"/>
        </w:rPr>
      </w:pPr>
      <w:r w:rsidRPr="00EF18E8">
        <w:rPr>
          <w:lang w:val="fr-BE"/>
        </w:rPr>
        <w:t>- bonne connaissance de l'acquis de l'UE</w:t>
      </w:r>
      <w:r w:rsidR="0045561F" w:rsidRPr="00EF18E8">
        <w:rPr>
          <w:lang w:val="fr-BE"/>
        </w:rPr>
        <w:t xml:space="preserve"> </w:t>
      </w:r>
      <w:r w:rsidRPr="00EF18E8">
        <w:rPr>
          <w:lang w:val="fr-BE"/>
        </w:rPr>
        <w:t xml:space="preserve">; </w:t>
      </w:r>
    </w:p>
    <w:p w14:paraId="787C4760" w14:textId="45CBFD82" w:rsidR="00D07731" w:rsidRPr="00EF18E8" w:rsidRDefault="00D07731" w:rsidP="00C64C0E">
      <w:pPr>
        <w:pStyle w:val="Default"/>
        <w:jc w:val="both"/>
        <w:rPr>
          <w:lang w:val="fr-BE"/>
        </w:rPr>
      </w:pPr>
      <w:r w:rsidRPr="00EF18E8">
        <w:rPr>
          <w:lang w:val="fr-BE"/>
        </w:rPr>
        <w:t>- disposer d’une expérience satisfaisante en matière de gestion de projets</w:t>
      </w:r>
      <w:r w:rsidR="0045561F" w:rsidRPr="00EF18E8">
        <w:rPr>
          <w:lang w:val="fr-BE"/>
        </w:rPr>
        <w:t xml:space="preserve"> </w:t>
      </w:r>
      <w:r w:rsidRPr="00EF18E8">
        <w:rPr>
          <w:lang w:val="fr-BE"/>
        </w:rPr>
        <w:t xml:space="preserve">; </w:t>
      </w:r>
    </w:p>
    <w:p w14:paraId="52CB2D07" w14:textId="06A3FBB4" w:rsidR="00D07731" w:rsidRPr="00EF18E8" w:rsidRDefault="00D07731" w:rsidP="00C64C0E">
      <w:pPr>
        <w:pStyle w:val="Default"/>
        <w:jc w:val="both"/>
        <w:rPr>
          <w:lang w:val="fr-BE"/>
        </w:rPr>
      </w:pPr>
      <w:r w:rsidRPr="00EF18E8">
        <w:rPr>
          <w:lang w:val="fr-BE"/>
        </w:rPr>
        <w:t>- avoir de bonnes capacités relationnelles et de communication</w:t>
      </w:r>
      <w:r w:rsidR="0045561F" w:rsidRPr="00EF18E8">
        <w:rPr>
          <w:lang w:val="fr-BE"/>
        </w:rPr>
        <w:t xml:space="preserve"> </w:t>
      </w:r>
      <w:r w:rsidRPr="00EF18E8">
        <w:rPr>
          <w:lang w:val="fr-BE"/>
        </w:rPr>
        <w:t xml:space="preserve">; </w:t>
      </w:r>
    </w:p>
    <w:p w14:paraId="578B48D2" w14:textId="48196935" w:rsidR="00D07731" w:rsidRPr="00EF18E8" w:rsidRDefault="00D07731" w:rsidP="00C64C0E">
      <w:pPr>
        <w:pStyle w:val="Default"/>
        <w:jc w:val="both"/>
        <w:rPr>
          <w:lang w:val="fr-BE"/>
        </w:rPr>
      </w:pPr>
      <w:r w:rsidRPr="00EF18E8">
        <w:rPr>
          <w:lang w:val="fr-BE"/>
        </w:rPr>
        <w:t xml:space="preserve">- une maîtrise suffisante des langues française et anglaise lues, parlées et écrites ainsi que des logiciels de bureautique courants (traitement de texte, présentation) est recommandée et sera considérée comme un atout. </w:t>
      </w:r>
    </w:p>
    <w:p w14:paraId="11E5EF32" w14:textId="77777777" w:rsidR="00124429" w:rsidRPr="00EF18E8" w:rsidRDefault="00124429" w:rsidP="00C64C0E">
      <w:pPr>
        <w:pStyle w:val="Default"/>
        <w:jc w:val="both"/>
        <w:rPr>
          <w:lang w:val="fr-BE"/>
        </w:rPr>
      </w:pPr>
    </w:p>
    <w:p w14:paraId="157593FB" w14:textId="6DCEE2BB" w:rsidR="00D07731" w:rsidRPr="00EF18E8" w:rsidRDefault="00D07731" w:rsidP="00C64C0E">
      <w:pPr>
        <w:pStyle w:val="Default"/>
        <w:jc w:val="both"/>
        <w:rPr>
          <w:lang w:val="fr-BE"/>
        </w:rPr>
      </w:pPr>
      <w:r w:rsidRPr="00EF18E8">
        <w:rPr>
          <w:b/>
          <w:bCs/>
          <w:i/>
          <w:iCs/>
          <w:lang w:val="fr-BE"/>
        </w:rPr>
        <w:t>Tâches du</w:t>
      </w:r>
      <w:r w:rsidR="0045561F" w:rsidRPr="00EF18E8">
        <w:rPr>
          <w:b/>
          <w:bCs/>
          <w:i/>
          <w:iCs/>
          <w:lang w:val="fr-BE"/>
        </w:rPr>
        <w:t>/de la</w:t>
      </w:r>
      <w:r w:rsidRPr="00EF18E8">
        <w:rPr>
          <w:b/>
          <w:bCs/>
          <w:i/>
          <w:iCs/>
          <w:lang w:val="fr-BE"/>
        </w:rPr>
        <w:t xml:space="preserve"> </w:t>
      </w:r>
      <w:proofErr w:type="spellStart"/>
      <w:r w:rsidRPr="00EF18E8">
        <w:rPr>
          <w:b/>
          <w:bCs/>
          <w:i/>
          <w:iCs/>
          <w:lang w:val="fr-BE"/>
        </w:rPr>
        <w:t>CRJ</w:t>
      </w:r>
      <w:proofErr w:type="spellEnd"/>
      <w:r w:rsidRPr="00EF18E8">
        <w:rPr>
          <w:b/>
          <w:bCs/>
          <w:i/>
          <w:iCs/>
          <w:lang w:val="fr-BE"/>
        </w:rPr>
        <w:t xml:space="preserve">: </w:t>
      </w:r>
    </w:p>
    <w:p w14:paraId="5ABAC90B" w14:textId="3FA55624" w:rsidR="00D07731" w:rsidRPr="00EF18E8" w:rsidRDefault="00D07731" w:rsidP="00C64C0E">
      <w:pPr>
        <w:pStyle w:val="Default"/>
        <w:jc w:val="both"/>
        <w:rPr>
          <w:lang w:val="fr-BE"/>
        </w:rPr>
      </w:pPr>
      <w:r w:rsidRPr="00EF18E8">
        <w:rPr>
          <w:lang w:val="fr-BE"/>
        </w:rPr>
        <w:t xml:space="preserve">Le/la </w:t>
      </w:r>
      <w:proofErr w:type="spellStart"/>
      <w:r w:rsidRPr="00EF18E8">
        <w:rPr>
          <w:lang w:val="fr-BE"/>
        </w:rPr>
        <w:t>CRJ</w:t>
      </w:r>
      <w:proofErr w:type="spellEnd"/>
      <w:r w:rsidRPr="00EF18E8">
        <w:rPr>
          <w:lang w:val="fr-BE"/>
        </w:rPr>
        <w:t xml:space="preserve"> est </w:t>
      </w:r>
      <w:proofErr w:type="spellStart"/>
      <w:proofErr w:type="gramStart"/>
      <w:r w:rsidRPr="00EF18E8">
        <w:rPr>
          <w:lang w:val="fr-BE"/>
        </w:rPr>
        <w:t>recruté</w:t>
      </w:r>
      <w:r w:rsidR="0045561F" w:rsidRPr="00EF18E8">
        <w:rPr>
          <w:lang w:val="fr-BE"/>
        </w:rPr>
        <w:t>.e</w:t>
      </w:r>
      <w:proofErr w:type="spellEnd"/>
      <w:proofErr w:type="gramEnd"/>
      <w:r w:rsidRPr="00EF18E8">
        <w:rPr>
          <w:lang w:val="fr-BE"/>
        </w:rPr>
        <w:t xml:space="preserve"> pour assister l'administration bénéficiaire dans la gestion et l’exécution du projet. </w:t>
      </w:r>
    </w:p>
    <w:p w14:paraId="4ABF8210" w14:textId="77777777" w:rsidR="00D07731" w:rsidRPr="00EF18E8" w:rsidRDefault="00D07731" w:rsidP="00C64C0E">
      <w:pPr>
        <w:pStyle w:val="Default"/>
        <w:jc w:val="both"/>
        <w:rPr>
          <w:lang w:val="fr-BE"/>
        </w:rPr>
      </w:pPr>
      <w:r w:rsidRPr="00EF18E8">
        <w:rPr>
          <w:lang w:val="fr-BE"/>
        </w:rPr>
        <w:t xml:space="preserve">Sa mission consiste notamment à : </w:t>
      </w:r>
    </w:p>
    <w:p w14:paraId="2FED7C33" w14:textId="1072DD4B" w:rsidR="00D07731" w:rsidRPr="00EF18E8" w:rsidRDefault="00D07731" w:rsidP="00C64C0E">
      <w:pPr>
        <w:pStyle w:val="Default"/>
        <w:jc w:val="both"/>
        <w:rPr>
          <w:lang w:val="fr-BE"/>
        </w:rPr>
      </w:pPr>
      <w:r w:rsidRPr="00EF18E8">
        <w:rPr>
          <w:lang w:val="fr-BE"/>
        </w:rPr>
        <w:t>- coordonner les activités conformément au plan de travail convenu pour permettre l'atteinte en temps utile des résultats du projet</w:t>
      </w:r>
      <w:r w:rsidR="0045561F" w:rsidRPr="00EF18E8">
        <w:rPr>
          <w:lang w:val="fr-BE"/>
        </w:rPr>
        <w:t xml:space="preserve"> </w:t>
      </w:r>
      <w:r w:rsidRPr="00EF18E8">
        <w:rPr>
          <w:lang w:val="fr-BE"/>
        </w:rPr>
        <w:t xml:space="preserve">; </w:t>
      </w:r>
    </w:p>
    <w:p w14:paraId="44C288F1" w14:textId="73C9828B" w:rsidR="00D07731" w:rsidRPr="00EF18E8" w:rsidRDefault="00D07731" w:rsidP="00C64C0E">
      <w:pPr>
        <w:pStyle w:val="Default"/>
        <w:jc w:val="both"/>
        <w:rPr>
          <w:lang w:val="fr-BE"/>
        </w:rPr>
      </w:pPr>
      <w:r w:rsidRPr="00EF18E8">
        <w:rPr>
          <w:lang w:val="fr-BE"/>
        </w:rPr>
        <w:t xml:space="preserve">- coordonner les différentes interventions des </w:t>
      </w:r>
      <w:proofErr w:type="spellStart"/>
      <w:r w:rsidRPr="00EF18E8">
        <w:rPr>
          <w:lang w:val="fr-BE"/>
        </w:rPr>
        <w:t>expert</w:t>
      </w:r>
      <w:r w:rsidR="0045561F" w:rsidRPr="00EF18E8">
        <w:rPr>
          <w:lang w:val="fr-BE"/>
        </w:rPr>
        <w:t>.</w:t>
      </w:r>
      <w:proofErr w:type="gramStart"/>
      <w:r w:rsidR="0045561F" w:rsidRPr="00EF18E8">
        <w:rPr>
          <w:lang w:val="fr-BE"/>
        </w:rPr>
        <w:t>e.</w:t>
      </w:r>
      <w:r w:rsidRPr="00EF18E8">
        <w:rPr>
          <w:lang w:val="fr-BE"/>
        </w:rPr>
        <w:t>s</w:t>
      </w:r>
      <w:proofErr w:type="spellEnd"/>
      <w:proofErr w:type="gramEnd"/>
      <w:r w:rsidRPr="00EF18E8">
        <w:rPr>
          <w:lang w:val="fr-BE"/>
        </w:rPr>
        <w:t xml:space="preserve"> lors de leurs missions de terrain</w:t>
      </w:r>
      <w:r w:rsidR="0045561F" w:rsidRPr="00EF18E8">
        <w:rPr>
          <w:lang w:val="fr-BE"/>
        </w:rPr>
        <w:t xml:space="preserve"> </w:t>
      </w:r>
      <w:r w:rsidRPr="00EF18E8">
        <w:rPr>
          <w:lang w:val="fr-BE"/>
        </w:rPr>
        <w:t xml:space="preserve">; </w:t>
      </w:r>
    </w:p>
    <w:p w14:paraId="760C6C46" w14:textId="0F9283F5" w:rsidR="00D07731" w:rsidRPr="00EF18E8" w:rsidRDefault="00D07731" w:rsidP="00C64C0E">
      <w:pPr>
        <w:pStyle w:val="Default"/>
        <w:jc w:val="both"/>
        <w:rPr>
          <w:lang w:val="fr-BE"/>
        </w:rPr>
      </w:pPr>
      <w:r w:rsidRPr="00EF18E8">
        <w:rPr>
          <w:lang w:val="fr-BE"/>
        </w:rPr>
        <w:t>- fournir des conseils techniques dans son domaine d'expertise chaque fois que nécessaire</w:t>
      </w:r>
      <w:r w:rsidR="0045561F" w:rsidRPr="00EF18E8">
        <w:rPr>
          <w:lang w:val="fr-BE"/>
        </w:rPr>
        <w:t xml:space="preserve"> </w:t>
      </w:r>
      <w:r w:rsidRPr="00EF18E8">
        <w:rPr>
          <w:lang w:val="fr-BE"/>
        </w:rPr>
        <w:t xml:space="preserve">; </w:t>
      </w:r>
    </w:p>
    <w:p w14:paraId="55A2BAC1" w14:textId="77777777" w:rsidR="00D07731" w:rsidRPr="00EF18E8" w:rsidRDefault="00D07731" w:rsidP="00C64C0E">
      <w:pPr>
        <w:pStyle w:val="Default"/>
        <w:jc w:val="both"/>
        <w:rPr>
          <w:lang w:val="fr-BE"/>
        </w:rPr>
      </w:pPr>
      <w:r w:rsidRPr="00EF18E8">
        <w:rPr>
          <w:lang w:val="fr-BE"/>
        </w:rPr>
        <w:t xml:space="preserve">- mettre en place les groupes de travail nécessaires au bon déroulement du projet ; </w:t>
      </w:r>
    </w:p>
    <w:p w14:paraId="5EE36BBB" w14:textId="7E32532F" w:rsidR="00D07731" w:rsidRPr="00EF18E8" w:rsidRDefault="00D07731" w:rsidP="00C64C0E">
      <w:pPr>
        <w:pStyle w:val="Default"/>
        <w:jc w:val="both"/>
        <w:rPr>
          <w:lang w:val="fr-BE"/>
        </w:rPr>
      </w:pPr>
      <w:r w:rsidRPr="00EF18E8">
        <w:rPr>
          <w:lang w:val="fr-BE"/>
        </w:rPr>
        <w:t>- organiser les ateliers de travail et toutes les autres activités du jumelage</w:t>
      </w:r>
      <w:r w:rsidR="0045561F" w:rsidRPr="00EF18E8">
        <w:rPr>
          <w:lang w:val="fr-BE"/>
        </w:rPr>
        <w:t xml:space="preserve"> </w:t>
      </w:r>
      <w:r w:rsidRPr="00EF18E8">
        <w:rPr>
          <w:lang w:val="fr-BE"/>
        </w:rPr>
        <w:t xml:space="preserve">; </w:t>
      </w:r>
    </w:p>
    <w:p w14:paraId="55A8DB2B" w14:textId="11D7BA16" w:rsidR="00D07731" w:rsidRPr="00EF18E8" w:rsidRDefault="00D07731" w:rsidP="00C64C0E">
      <w:pPr>
        <w:pStyle w:val="Default"/>
        <w:jc w:val="both"/>
        <w:rPr>
          <w:lang w:val="fr-BE"/>
        </w:rPr>
      </w:pPr>
      <w:r w:rsidRPr="00EF18E8">
        <w:rPr>
          <w:lang w:val="fr-BE"/>
        </w:rPr>
        <w:t xml:space="preserve">- coordonner le pilotage du projet et l’élaboration des différents plans de travail et des rapports de suivi intermédiaires et final à soumettre au CPP en coopération avec le CP et les </w:t>
      </w:r>
      <w:proofErr w:type="spellStart"/>
      <w:r w:rsidRPr="00EF18E8">
        <w:rPr>
          <w:lang w:val="fr-BE"/>
        </w:rPr>
        <w:t>RV</w:t>
      </w:r>
      <w:proofErr w:type="spellEnd"/>
      <w:r w:rsidR="0045561F" w:rsidRPr="00EF18E8">
        <w:rPr>
          <w:lang w:val="fr-BE"/>
        </w:rPr>
        <w:t xml:space="preserve"> </w:t>
      </w:r>
      <w:r w:rsidRPr="00EF18E8">
        <w:rPr>
          <w:lang w:val="fr-BE"/>
        </w:rPr>
        <w:t xml:space="preserve">; </w:t>
      </w:r>
    </w:p>
    <w:p w14:paraId="49ECF296" w14:textId="2489BB9B" w:rsidR="00D07731" w:rsidRPr="00EF18E8" w:rsidRDefault="00D07731" w:rsidP="00C64C0E">
      <w:pPr>
        <w:pStyle w:val="Default"/>
        <w:jc w:val="both"/>
        <w:rPr>
          <w:lang w:val="fr-BE"/>
        </w:rPr>
      </w:pPr>
      <w:r w:rsidRPr="00EF18E8">
        <w:rPr>
          <w:lang w:val="fr-BE"/>
        </w:rPr>
        <w:t xml:space="preserve">- assurer le suivi des activités réalisées par les </w:t>
      </w:r>
      <w:proofErr w:type="spellStart"/>
      <w:r w:rsidRPr="00EF18E8">
        <w:rPr>
          <w:lang w:val="fr-BE"/>
        </w:rPr>
        <w:t>expert</w:t>
      </w:r>
      <w:r w:rsidR="0045561F" w:rsidRPr="00EF18E8">
        <w:rPr>
          <w:lang w:val="fr-BE"/>
        </w:rPr>
        <w:t>.</w:t>
      </w:r>
      <w:proofErr w:type="gramStart"/>
      <w:r w:rsidR="0045561F" w:rsidRPr="00EF18E8">
        <w:rPr>
          <w:lang w:val="fr-BE"/>
        </w:rPr>
        <w:t>e.</w:t>
      </w:r>
      <w:r w:rsidRPr="00EF18E8">
        <w:rPr>
          <w:lang w:val="fr-BE"/>
        </w:rPr>
        <w:t>s</w:t>
      </w:r>
      <w:proofErr w:type="spellEnd"/>
      <w:proofErr w:type="gramEnd"/>
      <w:r w:rsidRPr="00EF18E8">
        <w:rPr>
          <w:lang w:val="fr-BE"/>
        </w:rPr>
        <w:t xml:space="preserve"> court terme et notamment l’élaboration des documents et rapports techniques requis ; </w:t>
      </w:r>
    </w:p>
    <w:p w14:paraId="222348E6" w14:textId="143AD108" w:rsidR="00D07731" w:rsidRPr="00EF18E8" w:rsidRDefault="00D07731" w:rsidP="00C64C0E">
      <w:pPr>
        <w:pStyle w:val="Default"/>
        <w:jc w:val="both"/>
        <w:rPr>
          <w:lang w:val="fr-BE"/>
        </w:rPr>
      </w:pPr>
      <w:r w:rsidRPr="00EF18E8">
        <w:rPr>
          <w:lang w:val="fr-BE"/>
        </w:rPr>
        <w:t xml:space="preserve">- assurer la préparation et la mise en </w:t>
      </w:r>
      <w:r w:rsidR="00124429" w:rsidRPr="00EF18E8">
        <w:rPr>
          <w:lang w:val="fr-BE"/>
        </w:rPr>
        <w:t>œuvre</w:t>
      </w:r>
      <w:r w:rsidRPr="00EF18E8">
        <w:rPr>
          <w:lang w:val="fr-BE"/>
        </w:rPr>
        <w:t xml:space="preserve"> des actions d’information et de communication sur le projet et ses réalisations. </w:t>
      </w:r>
    </w:p>
    <w:p w14:paraId="3EB06251" w14:textId="77777777" w:rsidR="00D07731" w:rsidRPr="00EF18E8" w:rsidRDefault="00D07731" w:rsidP="00C64C0E">
      <w:pPr>
        <w:pStyle w:val="Default"/>
        <w:jc w:val="both"/>
        <w:rPr>
          <w:lang w:val="fr-BE"/>
        </w:rPr>
      </w:pPr>
    </w:p>
    <w:p w14:paraId="0FB89133" w14:textId="49AA4C0B" w:rsidR="00D07731" w:rsidRPr="00EF18E8" w:rsidRDefault="00D07731" w:rsidP="00C64C0E">
      <w:pPr>
        <w:pStyle w:val="Default"/>
        <w:jc w:val="both"/>
        <w:rPr>
          <w:lang w:val="fr-BE"/>
        </w:rPr>
      </w:pPr>
      <w:r w:rsidRPr="00EF18E8">
        <w:rPr>
          <w:lang w:val="fr-BE"/>
        </w:rPr>
        <w:t xml:space="preserve">Il/elle doit de ce fait travailler au quotidien avec le personnel de l'administration bénéficiaire pour mettre en </w:t>
      </w:r>
      <w:r w:rsidR="00124429" w:rsidRPr="00EF18E8">
        <w:rPr>
          <w:lang w:val="fr-BE"/>
        </w:rPr>
        <w:t>œuvre</w:t>
      </w:r>
      <w:r w:rsidRPr="00EF18E8">
        <w:rPr>
          <w:lang w:val="fr-BE"/>
        </w:rPr>
        <w:t xml:space="preserve"> les activités du projet. Il/elle doit assurer la coordination avec les différentes struct</w:t>
      </w:r>
      <w:r w:rsidR="00124429" w:rsidRPr="00EF18E8">
        <w:rPr>
          <w:lang w:val="fr-BE"/>
        </w:rPr>
        <w:t>ures impliquées du côté ivoirien</w:t>
      </w:r>
      <w:r w:rsidRPr="00EF18E8">
        <w:rPr>
          <w:lang w:val="fr-BE"/>
        </w:rPr>
        <w:t xml:space="preserve"> et du côt</w:t>
      </w:r>
      <w:r w:rsidR="00124429" w:rsidRPr="00EF18E8">
        <w:rPr>
          <w:lang w:val="fr-BE"/>
        </w:rPr>
        <w:t>é européen</w:t>
      </w:r>
      <w:r w:rsidRPr="00EF18E8">
        <w:rPr>
          <w:lang w:val="fr-BE"/>
        </w:rPr>
        <w:t>. Il/elle assure également la coordination et la complémentarité entre les activités du jumelage et celles des autres Programmes et actions financés par l’UE et ce en collabora</w:t>
      </w:r>
      <w:r w:rsidR="00124429" w:rsidRPr="00EF18E8">
        <w:rPr>
          <w:lang w:val="fr-BE"/>
        </w:rPr>
        <w:t xml:space="preserve">tion avec son homologue de la </w:t>
      </w:r>
      <w:proofErr w:type="spellStart"/>
      <w:r w:rsidR="00124429" w:rsidRPr="00EF18E8">
        <w:rPr>
          <w:lang w:val="fr-BE"/>
        </w:rPr>
        <w:t>D</w:t>
      </w:r>
      <w:r w:rsidRPr="00EF18E8">
        <w:rPr>
          <w:lang w:val="fr-BE"/>
        </w:rPr>
        <w:t>SV</w:t>
      </w:r>
      <w:proofErr w:type="spellEnd"/>
      <w:r w:rsidRPr="00EF18E8">
        <w:rPr>
          <w:lang w:val="fr-BE"/>
        </w:rPr>
        <w:t xml:space="preserve">. </w:t>
      </w:r>
    </w:p>
    <w:p w14:paraId="253422CF" w14:textId="77777777" w:rsidR="00124429" w:rsidRPr="00EF18E8" w:rsidRDefault="00124429" w:rsidP="00C64C0E">
      <w:pPr>
        <w:pStyle w:val="Default"/>
        <w:jc w:val="both"/>
        <w:rPr>
          <w:lang w:val="fr-BE"/>
        </w:rPr>
      </w:pPr>
    </w:p>
    <w:p w14:paraId="36A707DA" w14:textId="39521296" w:rsidR="00D07731" w:rsidRPr="00EF18E8" w:rsidRDefault="00D07731" w:rsidP="00C64C0E">
      <w:pPr>
        <w:pStyle w:val="Default"/>
        <w:jc w:val="both"/>
        <w:rPr>
          <w:lang w:val="fr-BE"/>
        </w:rPr>
      </w:pPr>
      <w:r w:rsidRPr="00EF18E8">
        <w:rPr>
          <w:lang w:val="fr-BE"/>
        </w:rPr>
        <w:t>La mission du</w:t>
      </w:r>
      <w:r w:rsidR="00D174BF" w:rsidRPr="00EF18E8">
        <w:rPr>
          <w:lang w:val="fr-BE"/>
        </w:rPr>
        <w:t>/de la</w:t>
      </w:r>
      <w:r w:rsidRPr="00EF18E8">
        <w:rPr>
          <w:lang w:val="fr-BE"/>
        </w:rPr>
        <w:t xml:space="preserve"> </w:t>
      </w:r>
      <w:proofErr w:type="spellStart"/>
      <w:r w:rsidRPr="00EF18E8">
        <w:rPr>
          <w:lang w:val="fr-BE"/>
        </w:rPr>
        <w:t>CRJ</w:t>
      </w:r>
      <w:proofErr w:type="spellEnd"/>
      <w:r w:rsidRPr="00EF18E8">
        <w:rPr>
          <w:lang w:val="fr-BE"/>
        </w:rPr>
        <w:t xml:space="preserve"> sera effectuée sur une période de </w:t>
      </w:r>
      <w:r w:rsidR="00D174BF" w:rsidRPr="00EF18E8">
        <w:rPr>
          <w:lang w:val="fr-BE"/>
        </w:rPr>
        <w:t>30</w:t>
      </w:r>
      <w:r w:rsidR="00124429" w:rsidRPr="00EF18E8">
        <w:rPr>
          <w:lang w:val="fr-BE"/>
        </w:rPr>
        <w:t xml:space="preserve"> mois à plein temps à Abidjan</w:t>
      </w:r>
      <w:r w:rsidRPr="00EF18E8">
        <w:rPr>
          <w:lang w:val="fr-BE"/>
        </w:rPr>
        <w:t xml:space="preserve">. Durant cette période le/la </w:t>
      </w:r>
      <w:proofErr w:type="spellStart"/>
      <w:r w:rsidRPr="00EF18E8">
        <w:rPr>
          <w:lang w:val="fr-BE"/>
        </w:rPr>
        <w:t>CRJ</w:t>
      </w:r>
      <w:proofErr w:type="spellEnd"/>
      <w:r w:rsidRPr="00EF18E8">
        <w:rPr>
          <w:lang w:val="fr-BE"/>
        </w:rPr>
        <w:t xml:space="preserve"> assurera la gestion du projet et accomplira les tâches qui lui seront confiées. </w:t>
      </w:r>
    </w:p>
    <w:p w14:paraId="1125053D" w14:textId="77777777" w:rsidR="00124429" w:rsidRPr="00EF18E8" w:rsidRDefault="00124429" w:rsidP="00C64C0E">
      <w:pPr>
        <w:pStyle w:val="Default"/>
        <w:jc w:val="both"/>
        <w:rPr>
          <w:lang w:val="fr-BE"/>
        </w:rPr>
      </w:pPr>
    </w:p>
    <w:p w14:paraId="62B96C98" w14:textId="78AAEDE8" w:rsidR="00D07731" w:rsidRPr="00EF18E8" w:rsidRDefault="00D07731" w:rsidP="00C64C0E">
      <w:pPr>
        <w:pStyle w:val="Default"/>
        <w:jc w:val="both"/>
        <w:rPr>
          <w:lang w:val="fr-BE"/>
        </w:rPr>
      </w:pPr>
      <w:r w:rsidRPr="00EF18E8">
        <w:rPr>
          <w:lang w:val="fr-BE"/>
        </w:rPr>
        <w:t xml:space="preserve">Le/la </w:t>
      </w:r>
      <w:proofErr w:type="spellStart"/>
      <w:r w:rsidRPr="00EF18E8">
        <w:rPr>
          <w:lang w:val="fr-BE"/>
        </w:rPr>
        <w:t>CRJ</w:t>
      </w:r>
      <w:proofErr w:type="spellEnd"/>
      <w:r w:rsidRPr="00EF18E8">
        <w:rPr>
          <w:lang w:val="fr-BE"/>
        </w:rPr>
        <w:t xml:space="preserve"> sera </w:t>
      </w:r>
      <w:proofErr w:type="spellStart"/>
      <w:proofErr w:type="gramStart"/>
      <w:r w:rsidRPr="00EF18E8">
        <w:rPr>
          <w:lang w:val="fr-BE"/>
        </w:rPr>
        <w:t>secondé</w:t>
      </w:r>
      <w:r w:rsidR="00D174BF" w:rsidRPr="00EF18E8">
        <w:rPr>
          <w:lang w:val="fr-BE"/>
        </w:rPr>
        <w:t>.e</w:t>
      </w:r>
      <w:proofErr w:type="spellEnd"/>
      <w:proofErr w:type="gramEnd"/>
      <w:r w:rsidRPr="00EF18E8">
        <w:rPr>
          <w:lang w:val="fr-BE"/>
        </w:rPr>
        <w:t xml:space="preserve"> par un(e) assistant(e) à plein temps qui sera </w:t>
      </w:r>
      <w:proofErr w:type="spellStart"/>
      <w:r w:rsidRPr="00EF18E8">
        <w:rPr>
          <w:lang w:val="fr-BE"/>
        </w:rPr>
        <w:t>recruté</w:t>
      </w:r>
      <w:r w:rsidR="00D174BF" w:rsidRPr="00EF18E8">
        <w:rPr>
          <w:lang w:val="fr-BE"/>
        </w:rPr>
        <w:t>.e</w:t>
      </w:r>
      <w:proofErr w:type="spellEnd"/>
      <w:r w:rsidRPr="00EF18E8">
        <w:rPr>
          <w:lang w:val="fr-BE"/>
        </w:rPr>
        <w:t xml:space="preserve"> localement, après l’attribution du projet et sera </w:t>
      </w:r>
      <w:proofErr w:type="spellStart"/>
      <w:r w:rsidRPr="00EF18E8">
        <w:rPr>
          <w:lang w:val="fr-BE"/>
        </w:rPr>
        <w:t>rétribué</w:t>
      </w:r>
      <w:r w:rsidR="00D174BF" w:rsidRPr="00EF18E8">
        <w:rPr>
          <w:lang w:val="fr-BE"/>
        </w:rPr>
        <w:t>.e</w:t>
      </w:r>
      <w:proofErr w:type="spellEnd"/>
      <w:r w:rsidRPr="00EF18E8">
        <w:rPr>
          <w:lang w:val="fr-BE"/>
        </w:rPr>
        <w:t xml:space="preserve"> sur le budget du contrat de jumelage. À ce stade, son CV ne doit pas faire partie de la proposition de l’État membre.</w:t>
      </w:r>
    </w:p>
    <w:p w14:paraId="46483050" w14:textId="3DB17063" w:rsidR="00F22212" w:rsidRPr="00EF18E8" w:rsidRDefault="00F22212" w:rsidP="00C64C0E">
      <w:pPr>
        <w:autoSpaceDE w:val="0"/>
        <w:autoSpaceDN w:val="0"/>
        <w:adjustRightInd w:val="0"/>
        <w:spacing w:after="0" w:line="240" w:lineRule="auto"/>
        <w:ind w:left="540"/>
        <w:rPr>
          <w:rFonts w:ascii="Times New Roman" w:hAnsi="Times New Roman" w:cs="Times New Roman"/>
          <w:i/>
          <w:sz w:val="24"/>
          <w:szCs w:val="24"/>
        </w:rPr>
      </w:pPr>
    </w:p>
    <w:p w14:paraId="5F5ADC22" w14:textId="492DFF8A" w:rsidR="008F41B5" w:rsidRPr="00EF18E8" w:rsidRDefault="008F41B5" w:rsidP="00C64C0E">
      <w:pPr>
        <w:autoSpaceDE w:val="0"/>
        <w:autoSpaceDN w:val="0"/>
        <w:adjustRightInd w:val="0"/>
        <w:spacing w:after="0" w:line="240" w:lineRule="auto"/>
        <w:rPr>
          <w:rFonts w:ascii="Times New Roman" w:hAnsi="Times New Roman" w:cs="Times New Roman"/>
          <w:b/>
          <w:i/>
          <w:sz w:val="24"/>
          <w:szCs w:val="24"/>
        </w:rPr>
      </w:pPr>
      <w:r w:rsidRPr="00EF18E8">
        <w:rPr>
          <w:rFonts w:ascii="Times New Roman" w:eastAsia="Times New Roman" w:hAnsi="Times New Roman" w:cs="Times New Roman"/>
          <w:b/>
          <w:sz w:val="24"/>
          <w:szCs w:val="24"/>
        </w:rPr>
        <w:t>3.</w:t>
      </w:r>
      <w:r w:rsidR="002D28F5" w:rsidRPr="00EF18E8">
        <w:rPr>
          <w:rFonts w:ascii="Times New Roman" w:eastAsia="Times New Roman" w:hAnsi="Times New Roman" w:cs="Times New Roman"/>
          <w:b/>
          <w:sz w:val="24"/>
          <w:szCs w:val="24"/>
        </w:rPr>
        <w:t>6</w:t>
      </w:r>
      <w:r w:rsidRPr="00EF18E8">
        <w:rPr>
          <w:rFonts w:ascii="Times New Roman" w:eastAsia="Times New Roman" w:hAnsi="Times New Roman" w:cs="Times New Roman"/>
          <w:b/>
          <w:sz w:val="24"/>
          <w:szCs w:val="24"/>
        </w:rPr>
        <w:t>.</w:t>
      </w:r>
      <w:r w:rsidR="004A347F" w:rsidRPr="00EF18E8">
        <w:rPr>
          <w:rFonts w:ascii="Times New Roman" w:eastAsia="Times New Roman" w:hAnsi="Times New Roman" w:cs="Times New Roman"/>
          <w:b/>
          <w:sz w:val="24"/>
          <w:szCs w:val="24"/>
        </w:rPr>
        <w:t>3</w:t>
      </w:r>
      <w:r w:rsidRPr="00EF18E8">
        <w:rPr>
          <w:rFonts w:ascii="Times New Roman" w:eastAsia="Times New Roman" w:hAnsi="Times New Roman" w:cs="Times New Roman"/>
          <w:b/>
          <w:i/>
          <w:sz w:val="24"/>
          <w:szCs w:val="24"/>
        </w:rPr>
        <w:t xml:space="preserve"> </w:t>
      </w:r>
      <w:r w:rsidRPr="00EF18E8">
        <w:rPr>
          <w:rFonts w:ascii="Times New Roman" w:hAnsi="Times New Roman" w:cs="Times New Roman"/>
          <w:b/>
          <w:sz w:val="24"/>
          <w:szCs w:val="24"/>
        </w:rPr>
        <w:t>Profil et tâches des responsables de</w:t>
      </w:r>
      <w:r w:rsidR="00D174BF" w:rsidRPr="00EF18E8">
        <w:rPr>
          <w:rFonts w:ascii="Times New Roman" w:hAnsi="Times New Roman" w:cs="Times New Roman"/>
          <w:b/>
          <w:sz w:val="24"/>
          <w:szCs w:val="24"/>
        </w:rPr>
        <w:t>s</w:t>
      </w:r>
      <w:r w:rsidRPr="00EF18E8">
        <w:rPr>
          <w:rFonts w:ascii="Times New Roman" w:hAnsi="Times New Roman" w:cs="Times New Roman"/>
          <w:b/>
          <w:sz w:val="24"/>
          <w:szCs w:val="24"/>
        </w:rPr>
        <w:t xml:space="preserve"> volets</w:t>
      </w:r>
    </w:p>
    <w:p w14:paraId="0BA09B02" w14:textId="4785A52E" w:rsidR="00456D26" w:rsidRPr="00EF18E8" w:rsidRDefault="00456D26" w:rsidP="00C64C0E">
      <w:pPr>
        <w:pStyle w:val="Default"/>
        <w:jc w:val="both"/>
        <w:rPr>
          <w:lang w:val="fr-BE"/>
        </w:rPr>
      </w:pPr>
      <w:r w:rsidRPr="00EF18E8">
        <w:rPr>
          <w:lang w:val="fr-BE"/>
        </w:rPr>
        <w:t xml:space="preserve">Les </w:t>
      </w:r>
      <w:proofErr w:type="spellStart"/>
      <w:r w:rsidRPr="00EF18E8">
        <w:rPr>
          <w:lang w:val="fr-BE"/>
        </w:rPr>
        <w:t>expert</w:t>
      </w:r>
      <w:r w:rsidR="00D174BF" w:rsidRPr="00EF18E8">
        <w:rPr>
          <w:lang w:val="fr-BE"/>
        </w:rPr>
        <w:t>.</w:t>
      </w:r>
      <w:proofErr w:type="gramStart"/>
      <w:r w:rsidR="00D174BF" w:rsidRPr="00EF18E8">
        <w:rPr>
          <w:lang w:val="fr-BE"/>
        </w:rPr>
        <w:t>e.</w:t>
      </w:r>
      <w:r w:rsidRPr="00EF18E8">
        <w:rPr>
          <w:lang w:val="fr-BE"/>
        </w:rPr>
        <w:t>s</w:t>
      </w:r>
      <w:proofErr w:type="spellEnd"/>
      <w:proofErr w:type="gramEnd"/>
      <w:r w:rsidRPr="00EF18E8">
        <w:rPr>
          <w:lang w:val="fr-BE"/>
        </w:rPr>
        <w:t xml:space="preserve"> responsables des volets seront des fonctionnaires ou agents assimilés d’institutions mandatées travaillant dans un État membre de l’Union européenne. Ils doivent être en mesure de fournir des conseils de spécialistes et avoir le profil répondant aux exigences spécifiques suivantes : </w:t>
      </w:r>
    </w:p>
    <w:p w14:paraId="084B6D94" w14:textId="77777777" w:rsidR="00EF18E8" w:rsidRPr="00EF18E8" w:rsidRDefault="00EF18E8" w:rsidP="00C64C0E">
      <w:pPr>
        <w:pStyle w:val="Default"/>
        <w:jc w:val="both"/>
        <w:rPr>
          <w:b/>
          <w:i/>
          <w:lang w:val="fr-BE"/>
        </w:rPr>
      </w:pPr>
    </w:p>
    <w:p w14:paraId="45400F42" w14:textId="47E07092" w:rsidR="00456D26" w:rsidRPr="00EF18E8" w:rsidRDefault="00456D26" w:rsidP="00C64C0E">
      <w:pPr>
        <w:pStyle w:val="Default"/>
        <w:jc w:val="both"/>
        <w:rPr>
          <w:lang w:val="fr-BE"/>
        </w:rPr>
      </w:pPr>
      <w:r w:rsidRPr="00EF18E8">
        <w:rPr>
          <w:b/>
          <w:i/>
          <w:lang w:val="fr-BE"/>
        </w:rPr>
        <w:t xml:space="preserve">Responsable du volet 1: </w:t>
      </w:r>
      <w:r w:rsidRPr="00EF18E8">
        <w:rPr>
          <w:b/>
          <w:bCs/>
          <w:i/>
          <w:iCs/>
          <w:lang w:val="fr-BE"/>
        </w:rPr>
        <w:t>Cadre légal et réglementaire</w:t>
      </w:r>
      <w:r w:rsidRPr="00EF18E8">
        <w:rPr>
          <w:lang w:val="fr-BE"/>
        </w:rPr>
        <w:t xml:space="preserve"> </w:t>
      </w:r>
    </w:p>
    <w:p w14:paraId="36E2FDB7" w14:textId="00F6F125" w:rsidR="00456D26" w:rsidRPr="00EF18E8" w:rsidRDefault="00456D26" w:rsidP="00C64C0E">
      <w:pPr>
        <w:pStyle w:val="Default"/>
        <w:jc w:val="both"/>
        <w:rPr>
          <w:lang w:val="fr-BE"/>
        </w:rPr>
      </w:pPr>
      <w:r w:rsidRPr="00EF18E8">
        <w:rPr>
          <w:lang w:val="fr-BE"/>
        </w:rPr>
        <w:t>- ayant au moins 3 ans d'expérience professionnelle dans les activités liées à la planification stratégique et législative dans les domaines liés à la santé animale/services vétérinaires</w:t>
      </w:r>
      <w:r w:rsidR="00D174BF" w:rsidRPr="00EF18E8">
        <w:rPr>
          <w:lang w:val="fr-BE"/>
        </w:rPr>
        <w:t xml:space="preserve"> </w:t>
      </w:r>
      <w:r w:rsidRPr="00EF18E8">
        <w:rPr>
          <w:lang w:val="fr-BE"/>
        </w:rPr>
        <w:t xml:space="preserve">; </w:t>
      </w:r>
    </w:p>
    <w:p w14:paraId="3D2C359D" w14:textId="77777777" w:rsidR="00456D26" w:rsidRPr="00EF18E8" w:rsidRDefault="00456D26" w:rsidP="00C64C0E">
      <w:pPr>
        <w:pStyle w:val="Default"/>
        <w:jc w:val="both"/>
        <w:rPr>
          <w:lang w:val="fr-BE"/>
        </w:rPr>
      </w:pPr>
      <w:r w:rsidRPr="00EF18E8">
        <w:rPr>
          <w:lang w:val="fr-BE"/>
        </w:rPr>
        <w:t xml:space="preserve">- une expérience de transposition de l'acquis de l'UE lié à la santé animale serait un atout. </w:t>
      </w:r>
    </w:p>
    <w:p w14:paraId="55C05998" w14:textId="77777777" w:rsidR="00EF18E8" w:rsidRPr="00EF18E8" w:rsidRDefault="00EF18E8" w:rsidP="00C64C0E">
      <w:pPr>
        <w:pStyle w:val="Default"/>
        <w:jc w:val="both"/>
        <w:rPr>
          <w:b/>
          <w:i/>
          <w:lang w:val="fr-BE"/>
        </w:rPr>
      </w:pPr>
    </w:p>
    <w:p w14:paraId="62F2A6B7" w14:textId="2FE094FC" w:rsidR="002519E9" w:rsidRPr="00EF18E8" w:rsidRDefault="00456D26" w:rsidP="00C64C0E">
      <w:pPr>
        <w:pStyle w:val="Default"/>
        <w:jc w:val="both"/>
        <w:rPr>
          <w:lang w:val="fr-BE"/>
        </w:rPr>
      </w:pPr>
      <w:r w:rsidRPr="00EF18E8">
        <w:rPr>
          <w:b/>
          <w:i/>
          <w:lang w:val="fr-BE"/>
        </w:rPr>
        <w:t xml:space="preserve">Responsable du volet 2: </w:t>
      </w:r>
      <w:r w:rsidRPr="00EF18E8">
        <w:rPr>
          <w:b/>
          <w:bCs/>
          <w:i/>
          <w:iCs/>
          <w:lang w:val="fr-BE"/>
        </w:rPr>
        <w:t>Organisation de l’autorité comp</w:t>
      </w:r>
      <w:r w:rsidR="00E069AD" w:rsidRPr="00EF18E8">
        <w:rPr>
          <w:b/>
          <w:bCs/>
          <w:i/>
          <w:iCs/>
          <w:lang w:val="fr-BE"/>
        </w:rPr>
        <w:t>é</w:t>
      </w:r>
      <w:r w:rsidRPr="00EF18E8">
        <w:rPr>
          <w:b/>
          <w:bCs/>
          <w:i/>
          <w:iCs/>
          <w:lang w:val="fr-BE"/>
        </w:rPr>
        <w:t>tent</w:t>
      </w:r>
      <w:r w:rsidR="00E069AD" w:rsidRPr="00EF18E8">
        <w:rPr>
          <w:b/>
          <w:bCs/>
          <w:i/>
          <w:iCs/>
          <w:lang w:val="fr-BE"/>
        </w:rPr>
        <w:t>e</w:t>
      </w:r>
      <w:r w:rsidRPr="00EF18E8">
        <w:rPr>
          <w:b/>
          <w:bCs/>
          <w:i/>
          <w:iCs/>
          <w:lang w:val="fr-BE"/>
        </w:rPr>
        <w:t xml:space="preserve"> et fonctionnement interne des services vétérinaires</w:t>
      </w:r>
      <w:r w:rsidRPr="00EF18E8">
        <w:rPr>
          <w:lang w:val="fr-BE"/>
        </w:rPr>
        <w:t xml:space="preserve"> </w:t>
      </w:r>
    </w:p>
    <w:p w14:paraId="7AA2893B" w14:textId="7796236A" w:rsidR="00456D26" w:rsidRPr="00EF18E8" w:rsidRDefault="00456D26" w:rsidP="00C64C0E">
      <w:pPr>
        <w:pStyle w:val="Default"/>
        <w:jc w:val="both"/>
        <w:rPr>
          <w:lang w:val="fr-BE"/>
        </w:rPr>
      </w:pPr>
      <w:r w:rsidRPr="00EF18E8">
        <w:rPr>
          <w:lang w:val="fr-BE"/>
        </w:rPr>
        <w:t>- ayant au moins</w:t>
      </w:r>
      <w:r w:rsidR="007D7137" w:rsidRPr="00EF18E8">
        <w:rPr>
          <w:lang w:val="fr-BE"/>
        </w:rPr>
        <w:t xml:space="preserve"> </w:t>
      </w:r>
      <w:r w:rsidRPr="00EF18E8">
        <w:rPr>
          <w:lang w:val="fr-BE"/>
        </w:rPr>
        <w:t>3 ans d'expérience professionnelle dont au moins 3 ans en tant que responsable d’un département fournissant des services vétérinaires</w:t>
      </w:r>
      <w:r w:rsidR="00D174BF" w:rsidRPr="00EF18E8">
        <w:rPr>
          <w:lang w:val="fr-BE"/>
        </w:rPr>
        <w:t xml:space="preserve"> </w:t>
      </w:r>
      <w:r w:rsidRPr="00EF18E8">
        <w:rPr>
          <w:lang w:val="fr-BE"/>
        </w:rPr>
        <w:t xml:space="preserve">; </w:t>
      </w:r>
    </w:p>
    <w:p w14:paraId="487799A3" w14:textId="77777777" w:rsidR="00456D26" w:rsidRPr="00EF18E8" w:rsidRDefault="00456D26" w:rsidP="00C64C0E">
      <w:pPr>
        <w:pStyle w:val="Default"/>
        <w:jc w:val="both"/>
        <w:rPr>
          <w:lang w:val="fr-BE"/>
        </w:rPr>
      </w:pPr>
      <w:r w:rsidRPr="00EF18E8">
        <w:rPr>
          <w:lang w:val="fr-BE"/>
        </w:rPr>
        <w:t xml:space="preserve">- disposant d’expériences avérées en matière d’organisation et méthode. </w:t>
      </w:r>
    </w:p>
    <w:p w14:paraId="69D68BA9" w14:textId="77777777" w:rsidR="00EF18E8" w:rsidRPr="00EF18E8" w:rsidRDefault="00EF18E8" w:rsidP="00C64C0E">
      <w:pPr>
        <w:pStyle w:val="Default"/>
        <w:jc w:val="both"/>
        <w:rPr>
          <w:b/>
          <w:i/>
          <w:lang w:val="fr-BE"/>
        </w:rPr>
      </w:pPr>
    </w:p>
    <w:p w14:paraId="5B958490" w14:textId="5D82467A" w:rsidR="00456D26" w:rsidRPr="00EF18E8" w:rsidRDefault="00456D26" w:rsidP="00C64C0E">
      <w:pPr>
        <w:pStyle w:val="Default"/>
        <w:jc w:val="both"/>
        <w:rPr>
          <w:lang w:val="fr-BE"/>
        </w:rPr>
      </w:pPr>
      <w:r w:rsidRPr="00EF18E8">
        <w:rPr>
          <w:b/>
          <w:i/>
          <w:lang w:val="fr-BE"/>
        </w:rPr>
        <w:t xml:space="preserve">Responsable du volet 3: </w:t>
      </w:r>
      <w:r w:rsidR="007D7137" w:rsidRPr="00EF18E8">
        <w:rPr>
          <w:b/>
          <w:i/>
          <w:lang w:val="fr-BE"/>
        </w:rPr>
        <w:t>Renforcement des capacités</w:t>
      </w:r>
    </w:p>
    <w:p w14:paraId="082F13F3" w14:textId="2F6239F0" w:rsidR="007A0683" w:rsidRPr="00EF18E8" w:rsidRDefault="007D7137" w:rsidP="00C64C0E">
      <w:pPr>
        <w:pStyle w:val="Default"/>
        <w:jc w:val="both"/>
        <w:rPr>
          <w:lang w:val="fr-BE"/>
        </w:rPr>
      </w:pPr>
      <w:r w:rsidRPr="00EF18E8">
        <w:rPr>
          <w:lang w:val="fr-BE"/>
        </w:rPr>
        <w:t xml:space="preserve">- </w:t>
      </w:r>
      <w:r w:rsidR="007A0683" w:rsidRPr="00EF18E8">
        <w:rPr>
          <w:lang w:val="fr-BE"/>
        </w:rPr>
        <w:t>ayant au moins 3 ans d'expérience professionnelle</w:t>
      </w:r>
      <w:r w:rsidR="00916B82" w:rsidRPr="00EF18E8">
        <w:rPr>
          <w:lang w:val="fr-BE"/>
        </w:rPr>
        <w:t xml:space="preserve"> d’un département fournissant des services vétérinaires</w:t>
      </w:r>
      <w:r w:rsidR="00D174BF" w:rsidRPr="00EF18E8">
        <w:rPr>
          <w:lang w:val="fr-BE"/>
        </w:rPr>
        <w:t> ;</w:t>
      </w:r>
    </w:p>
    <w:p w14:paraId="58CFC1D6" w14:textId="1ECE0E7F" w:rsidR="007D7137" w:rsidRPr="00EF18E8" w:rsidRDefault="007A0683" w:rsidP="00C64C0E">
      <w:pPr>
        <w:pStyle w:val="Default"/>
        <w:jc w:val="both"/>
        <w:rPr>
          <w:lang w:val="fr-BE"/>
        </w:rPr>
      </w:pPr>
      <w:r w:rsidRPr="00EF18E8">
        <w:rPr>
          <w:lang w:val="fr-BE"/>
        </w:rPr>
        <w:t xml:space="preserve">- </w:t>
      </w:r>
      <w:r w:rsidR="007D7137" w:rsidRPr="00EF18E8">
        <w:rPr>
          <w:lang w:val="fr-BE"/>
        </w:rPr>
        <w:t xml:space="preserve">ayant une expérience avérée dans l’organisation et l’animation de séminaires/ateliers de formation. </w:t>
      </w:r>
    </w:p>
    <w:p w14:paraId="4BB283ED" w14:textId="77777777" w:rsidR="00CA7958" w:rsidRPr="00EF18E8" w:rsidRDefault="00CA7958" w:rsidP="00C64C0E">
      <w:pPr>
        <w:pStyle w:val="Default"/>
        <w:jc w:val="both"/>
        <w:rPr>
          <w:lang w:val="fr-BE"/>
        </w:rPr>
      </w:pPr>
    </w:p>
    <w:p w14:paraId="1BA493F3" w14:textId="24E04B39" w:rsidR="00456D26" w:rsidRPr="00EF18E8" w:rsidRDefault="00456D26" w:rsidP="00C64C0E">
      <w:pPr>
        <w:pStyle w:val="Default"/>
        <w:jc w:val="both"/>
        <w:rPr>
          <w:color w:val="auto"/>
          <w:lang w:val="fr-BE"/>
        </w:rPr>
      </w:pPr>
      <w:r w:rsidRPr="00EF18E8">
        <w:rPr>
          <w:color w:val="auto"/>
          <w:lang w:val="fr-BE"/>
        </w:rPr>
        <w:t xml:space="preserve">En plus des critères spécifiques présentés ci-dessus, les profils des </w:t>
      </w:r>
      <w:proofErr w:type="spellStart"/>
      <w:r w:rsidRPr="00EF18E8">
        <w:rPr>
          <w:color w:val="auto"/>
          <w:lang w:val="fr-BE"/>
        </w:rPr>
        <w:t>RV</w:t>
      </w:r>
      <w:proofErr w:type="spellEnd"/>
      <w:r w:rsidRPr="00EF18E8">
        <w:rPr>
          <w:color w:val="auto"/>
          <w:lang w:val="fr-BE"/>
        </w:rPr>
        <w:t xml:space="preserve"> devront répondre aux critères généraux suivants : </w:t>
      </w:r>
    </w:p>
    <w:p w14:paraId="13CC8B0D" w14:textId="77777777" w:rsidR="00456D26" w:rsidRPr="00EF18E8" w:rsidRDefault="00456D26" w:rsidP="00C64C0E">
      <w:pPr>
        <w:pStyle w:val="Default"/>
        <w:jc w:val="both"/>
        <w:rPr>
          <w:color w:val="auto"/>
          <w:lang w:val="fr-BE"/>
        </w:rPr>
      </w:pPr>
      <w:r w:rsidRPr="00EF18E8">
        <w:rPr>
          <w:color w:val="auto"/>
          <w:lang w:val="fr-BE"/>
        </w:rPr>
        <w:t xml:space="preserve">- être diplômés de l’enseignement supérieur dans les domaines de spécialisation requis ou dans des domaines équivalents ou avoir une expérience équivalente d’au moins 3 ans dans un domaine lié au projet ; </w:t>
      </w:r>
    </w:p>
    <w:p w14:paraId="28FF26EC" w14:textId="20CD6713" w:rsidR="00456D26" w:rsidRPr="00EF18E8" w:rsidRDefault="00456D26" w:rsidP="00C64C0E">
      <w:pPr>
        <w:pStyle w:val="Default"/>
        <w:jc w:val="both"/>
        <w:rPr>
          <w:color w:val="auto"/>
          <w:lang w:val="fr-BE"/>
        </w:rPr>
      </w:pPr>
      <w:r w:rsidRPr="00EF18E8">
        <w:rPr>
          <w:color w:val="auto"/>
          <w:lang w:val="fr-BE"/>
        </w:rPr>
        <w:t xml:space="preserve">- une maîtrise suffisante des langues française et anglaise lues, parlées et écrites ainsi que des logiciels de bureautique courants (traitement de texte, présentation) est recommandée et sera considérée un atout. </w:t>
      </w:r>
    </w:p>
    <w:p w14:paraId="02F808C4" w14:textId="0074F7E9" w:rsidR="009A4D53" w:rsidRPr="00EF18E8" w:rsidRDefault="009A4D53" w:rsidP="00C64C0E">
      <w:pPr>
        <w:pStyle w:val="Default"/>
        <w:jc w:val="both"/>
        <w:rPr>
          <w:color w:val="auto"/>
          <w:lang w:val="fr-BE"/>
        </w:rPr>
      </w:pPr>
    </w:p>
    <w:p w14:paraId="60A01301" w14:textId="15DCCAA5" w:rsidR="009A4D53" w:rsidRPr="00EF18E8" w:rsidRDefault="009A4D53" w:rsidP="00C64C0E">
      <w:pPr>
        <w:pStyle w:val="Default"/>
        <w:jc w:val="both"/>
        <w:rPr>
          <w:b/>
          <w:bCs/>
          <w:i/>
          <w:iCs/>
          <w:lang w:val="fr-BE"/>
        </w:rPr>
      </w:pPr>
      <w:r w:rsidRPr="00EF18E8">
        <w:rPr>
          <w:b/>
          <w:i/>
          <w:lang w:val="fr-BE"/>
        </w:rPr>
        <w:t>Tâches</w:t>
      </w:r>
      <w:r w:rsidR="00E81B6D" w:rsidRPr="00EF18E8">
        <w:rPr>
          <w:b/>
          <w:i/>
          <w:lang w:val="fr-BE"/>
        </w:rPr>
        <w:t> :</w:t>
      </w:r>
      <w:r w:rsidRPr="00EF18E8">
        <w:rPr>
          <w:b/>
          <w:i/>
          <w:lang w:val="fr-BE"/>
        </w:rPr>
        <w:t xml:space="preserve"> </w:t>
      </w:r>
    </w:p>
    <w:p w14:paraId="7805EEFE" w14:textId="77777777" w:rsidR="009A4D53" w:rsidRPr="00EF18E8" w:rsidRDefault="009A4D53" w:rsidP="00C64C0E">
      <w:pPr>
        <w:pStyle w:val="Default"/>
        <w:jc w:val="both"/>
        <w:rPr>
          <w:lang w:val="fr-BE"/>
        </w:rPr>
      </w:pPr>
      <w:r w:rsidRPr="00EF18E8">
        <w:rPr>
          <w:lang w:val="fr-BE"/>
        </w:rPr>
        <w:t xml:space="preserve">- piloter, coordonner et suivre les activités du volet; </w:t>
      </w:r>
    </w:p>
    <w:p w14:paraId="16AE7A1E" w14:textId="6CB88F74" w:rsidR="009A4D53" w:rsidRPr="00EF18E8" w:rsidRDefault="009A4D53" w:rsidP="00C64C0E">
      <w:pPr>
        <w:pStyle w:val="Default"/>
        <w:jc w:val="both"/>
        <w:rPr>
          <w:lang w:val="fr-BE"/>
        </w:rPr>
      </w:pPr>
      <w:r w:rsidRPr="00EF18E8">
        <w:rPr>
          <w:lang w:val="fr-BE"/>
        </w:rPr>
        <w:t xml:space="preserve">- contribuer à la durabilité du projet en veillant à ce que les aspects du projet liés à leur domaine d'expertise soient mis en </w:t>
      </w:r>
      <w:r w:rsidR="00664AE4" w:rsidRPr="00EF18E8">
        <w:rPr>
          <w:lang w:val="fr-BE"/>
        </w:rPr>
        <w:t>œuvre</w:t>
      </w:r>
      <w:r w:rsidRPr="00EF18E8">
        <w:rPr>
          <w:lang w:val="fr-BE"/>
        </w:rPr>
        <w:t xml:space="preserve"> dans les temps impartis; </w:t>
      </w:r>
    </w:p>
    <w:p w14:paraId="3E8F7D7B" w14:textId="32A6401C" w:rsidR="009A4D53" w:rsidRPr="00EF18E8" w:rsidRDefault="009A4D53" w:rsidP="00C64C0E">
      <w:pPr>
        <w:pStyle w:val="Default"/>
        <w:jc w:val="both"/>
        <w:rPr>
          <w:lang w:val="fr-BE"/>
        </w:rPr>
      </w:pPr>
      <w:r w:rsidRPr="00EF18E8">
        <w:rPr>
          <w:lang w:val="fr-BE"/>
        </w:rPr>
        <w:t>- fournir des conseils juridiques et techniques permettant d'assurer une cohérence d'ensemble des activités d</w:t>
      </w:r>
      <w:r w:rsidR="00E81B6D" w:rsidRPr="00EF18E8">
        <w:rPr>
          <w:lang w:val="fr-BE"/>
        </w:rPr>
        <w:t>es</w:t>
      </w:r>
      <w:r w:rsidRPr="00EF18E8">
        <w:rPr>
          <w:lang w:val="fr-BE"/>
        </w:rPr>
        <w:t xml:space="preserve"> volet</w:t>
      </w:r>
      <w:r w:rsidR="00E81B6D" w:rsidRPr="00EF18E8">
        <w:rPr>
          <w:lang w:val="fr-BE"/>
        </w:rPr>
        <w:t>s</w:t>
      </w:r>
      <w:r w:rsidRPr="00EF18E8">
        <w:rPr>
          <w:lang w:val="fr-BE"/>
        </w:rPr>
        <w:t xml:space="preserve">; </w:t>
      </w:r>
    </w:p>
    <w:p w14:paraId="21CDB472" w14:textId="4536B938" w:rsidR="009A4D53" w:rsidRPr="00EF18E8" w:rsidRDefault="009A4D53" w:rsidP="00C64C0E">
      <w:pPr>
        <w:pStyle w:val="Default"/>
        <w:jc w:val="both"/>
        <w:rPr>
          <w:lang w:val="fr-BE"/>
        </w:rPr>
      </w:pPr>
      <w:r w:rsidRPr="00EF18E8">
        <w:rPr>
          <w:lang w:val="fr-BE"/>
        </w:rPr>
        <w:t xml:space="preserve">- proposer toutes mesures préventives et/ou correctives permettant de lever les éventuelles contraintes entravant la bonne marche de la mise en </w:t>
      </w:r>
      <w:r w:rsidR="00664AE4" w:rsidRPr="00EF18E8">
        <w:rPr>
          <w:lang w:val="fr-BE"/>
        </w:rPr>
        <w:t>œuvre</w:t>
      </w:r>
      <w:r w:rsidRPr="00EF18E8">
        <w:rPr>
          <w:lang w:val="fr-BE"/>
        </w:rPr>
        <w:t xml:space="preserve"> du projet; </w:t>
      </w:r>
    </w:p>
    <w:p w14:paraId="6B904E4E" w14:textId="0FC2FC2B" w:rsidR="009A4D53" w:rsidRPr="00EF18E8" w:rsidRDefault="009A4D53" w:rsidP="00C64C0E">
      <w:pPr>
        <w:pStyle w:val="Default"/>
        <w:jc w:val="both"/>
        <w:rPr>
          <w:lang w:val="fr-BE"/>
        </w:rPr>
      </w:pPr>
      <w:r w:rsidRPr="00EF18E8">
        <w:rPr>
          <w:lang w:val="fr-BE"/>
        </w:rPr>
        <w:t xml:space="preserve">- </w:t>
      </w:r>
      <w:r w:rsidR="00E81B6D" w:rsidRPr="00EF18E8">
        <w:rPr>
          <w:lang w:val="fr-BE"/>
        </w:rPr>
        <w:t>c</w:t>
      </w:r>
      <w:r w:rsidRPr="00EF18E8">
        <w:rPr>
          <w:lang w:val="fr-BE"/>
        </w:rPr>
        <w:t>oopérer avec le</w:t>
      </w:r>
      <w:r w:rsidR="00E81B6D" w:rsidRPr="00EF18E8">
        <w:rPr>
          <w:lang w:val="fr-BE"/>
        </w:rPr>
        <w:t>s</w:t>
      </w:r>
      <w:r w:rsidRPr="00EF18E8">
        <w:rPr>
          <w:lang w:val="fr-BE"/>
        </w:rPr>
        <w:t xml:space="preserve"> </w:t>
      </w:r>
      <w:proofErr w:type="spellStart"/>
      <w:proofErr w:type="gramStart"/>
      <w:r w:rsidRPr="00EF18E8">
        <w:rPr>
          <w:lang w:val="fr-BE"/>
        </w:rPr>
        <w:t>Chef</w:t>
      </w:r>
      <w:r w:rsidR="00E81B6D" w:rsidRPr="00EF18E8">
        <w:rPr>
          <w:lang w:val="fr-BE"/>
        </w:rPr>
        <w:t>.</w:t>
      </w:r>
      <w:r w:rsidRPr="00EF18E8">
        <w:rPr>
          <w:lang w:val="fr-BE"/>
        </w:rPr>
        <w:t>fe</w:t>
      </w:r>
      <w:r w:rsidR="00E81B6D" w:rsidRPr="00EF18E8">
        <w:rPr>
          <w:lang w:val="fr-BE"/>
        </w:rPr>
        <w:t>.s</w:t>
      </w:r>
      <w:proofErr w:type="spellEnd"/>
      <w:proofErr w:type="gramEnd"/>
      <w:r w:rsidRPr="00EF18E8">
        <w:rPr>
          <w:lang w:val="fr-BE"/>
        </w:rPr>
        <w:t xml:space="preserve"> de Projet </w:t>
      </w:r>
      <w:proofErr w:type="spellStart"/>
      <w:r w:rsidRPr="00EF18E8">
        <w:rPr>
          <w:lang w:val="fr-BE"/>
        </w:rPr>
        <w:t>EM</w:t>
      </w:r>
      <w:proofErr w:type="spellEnd"/>
      <w:r w:rsidRPr="00EF18E8">
        <w:rPr>
          <w:lang w:val="fr-BE"/>
        </w:rPr>
        <w:t xml:space="preserve"> et maintenir une collaboration permanente avec le/la </w:t>
      </w:r>
      <w:proofErr w:type="spellStart"/>
      <w:r w:rsidRPr="00EF18E8">
        <w:rPr>
          <w:lang w:val="fr-BE"/>
        </w:rPr>
        <w:t>CRJ</w:t>
      </w:r>
      <w:proofErr w:type="spellEnd"/>
      <w:r w:rsidRPr="00EF18E8">
        <w:rPr>
          <w:lang w:val="fr-BE"/>
        </w:rPr>
        <w:t xml:space="preserve"> et leurs homologues dans l’Administration bénéficiaire. </w:t>
      </w:r>
    </w:p>
    <w:p w14:paraId="6E467394" w14:textId="77777777" w:rsidR="00DA3A92" w:rsidRPr="00EF18E8" w:rsidRDefault="00DA3A92" w:rsidP="00C64C0E">
      <w:pPr>
        <w:autoSpaceDE w:val="0"/>
        <w:autoSpaceDN w:val="0"/>
        <w:adjustRightInd w:val="0"/>
        <w:spacing w:after="0" w:line="240" w:lineRule="auto"/>
        <w:rPr>
          <w:rFonts w:ascii="Times New Roman" w:eastAsia="Times New Roman" w:hAnsi="Times New Roman" w:cs="Times New Roman"/>
          <w:sz w:val="24"/>
          <w:szCs w:val="24"/>
          <w:lang w:val="fr-BE"/>
        </w:rPr>
      </w:pPr>
    </w:p>
    <w:p w14:paraId="5B0A3FD2" w14:textId="7B1D7B43" w:rsidR="008F41B5" w:rsidRPr="00EF18E8" w:rsidRDefault="008F41B5" w:rsidP="00C64C0E">
      <w:pPr>
        <w:autoSpaceDE w:val="0"/>
        <w:autoSpaceDN w:val="0"/>
        <w:adjustRightInd w:val="0"/>
        <w:spacing w:after="0" w:line="240" w:lineRule="auto"/>
        <w:rPr>
          <w:rFonts w:ascii="Times New Roman" w:hAnsi="Times New Roman" w:cs="Times New Roman"/>
          <w:b/>
          <w:i/>
          <w:sz w:val="24"/>
          <w:szCs w:val="24"/>
        </w:rPr>
      </w:pPr>
      <w:r w:rsidRPr="00EF18E8">
        <w:rPr>
          <w:rFonts w:ascii="Times New Roman" w:eastAsia="Times New Roman" w:hAnsi="Times New Roman" w:cs="Times New Roman"/>
          <w:b/>
          <w:sz w:val="24"/>
          <w:szCs w:val="24"/>
        </w:rPr>
        <w:t>3.</w:t>
      </w:r>
      <w:r w:rsidR="002D28F5" w:rsidRPr="00EF18E8">
        <w:rPr>
          <w:rFonts w:ascii="Times New Roman" w:eastAsia="Times New Roman" w:hAnsi="Times New Roman" w:cs="Times New Roman"/>
          <w:b/>
          <w:sz w:val="24"/>
          <w:szCs w:val="24"/>
        </w:rPr>
        <w:t>6</w:t>
      </w:r>
      <w:r w:rsidRPr="00EF18E8">
        <w:rPr>
          <w:rFonts w:ascii="Times New Roman" w:eastAsia="Times New Roman" w:hAnsi="Times New Roman" w:cs="Times New Roman"/>
          <w:b/>
          <w:sz w:val="24"/>
          <w:szCs w:val="24"/>
        </w:rPr>
        <w:t>.</w:t>
      </w:r>
      <w:r w:rsidR="002D28F5" w:rsidRPr="00EF18E8">
        <w:rPr>
          <w:rFonts w:ascii="Times New Roman" w:eastAsia="Times New Roman" w:hAnsi="Times New Roman" w:cs="Times New Roman"/>
          <w:b/>
          <w:sz w:val="24"/>
          <w:szCs w:val="24"/>
        </w:rPr>
        <w:t>4</w:t>
      </w:r>
      <w:r w:rsidRPr="00EF18E8">
        <w:rPr>
          <w:rFonts w:ascii="Times New Roman" w:eastAsia="Times New Roman" w:hAnsi="Times New Roman" w:cs="Times New Roman"/>
          <w:b/>
          <w:sz w:val="24"/>
          <w:szCs w:val="24"/>
        </w:rPr>
        <w:t xml:space="preserve"> </w:t>
      </w:r>
      <w:r w:rsidRPr="00EF18E8">
        <w:rPr>
          <w:rFonts w:ascii="Times New Roman" w:hAnsi="Times New Roman" w:cs="Times New Roman"/>
          <w:b/>
          <w:sz w:val="24"/>
          <w:szCs w:val="24"/>
        </w:rPr>
        <w:t xml:space="preserve">Profil et tâches des autres </w:t>
      </w:r>
      <w:proofErr w:type="spellStart"/>
      <w:r w:rsidRPr="00EF18E8">
        <w:rPr>
          <w:rFonts w:ascii="Times New Roman" w:hAnsi="Times New Roman" w:cs="Times New Roman"/>
          <w:b/>
          <w:sz w:val="24"/>
          <w:szCs w:val="24"/>
        </w:rPr>
        <w:t>expert</w:t>
      </w:r>
      <w:r w:rsidR="00E81B6D" w:rsidRPr="00EF18E8">
        <w:rPr>
          <w:rFonts w:ascii="Times New Roman" w:hAnsi="Times New Roman" w:cs="Times New Roman"/>
          <w:b/>
          <w:sz w:val="24"/>
          <w:szCs w:val="24"/>
        </w:rPr>
        <w:t>.</w:t>
      </w:r>
      <w:proofErr w:type="gramStart"/>
      <w:r w:rsidR="00E81B6D" w:rsidRPr="00EF18E8">
        <w:rPr>
          <w:rFonts w:ascii="Times New Roman" w:hAnsi="Times New Roman" w:cs="Times New Roman"/>
          <w:b/>
          <w:sz w:val="24"/>
          <w:szCs w:val="24"/>
        </w:rPr>
        <w:t>e.</w:t>
      </w:r>
      <w:r w:rsidRPr="00EF18E8">
        <w:rPr>
          <w:rFonts w:ascii="Times New Roman" w:hAnsi="Times New Roman" w:cs="Times New Roman"/>
          <w:b/>
          <w:sz w:val="24"/>
          <w:szCs w:val="24"/>
        </w:rPr>
        <w:t>s</w:t>
      </w:r>
      <w:proofErr w:type="spellEnd"/>
      <w:proofErr w:type="gramEnd"/>
      <w:r w:rsidRPr="00EF18E8">
        <w:rPr>
          <w:rFonts w:ascii="Times New Roman" w:hAnsi="Times New Roman" w:cs="Times New Roman"/>
          <w:b/>
          <w:sz w:val="24"/>
          <w:szCs w:val="24"/>
        </w:rPr>
        <w:t xml:space="preserve"> à court terme</w:t>
      </w:r>
    </w:p>
    <w:p w14:paraId="4BD38A84" w14:textId="6D22EDAF" w:rsidR="00D86E15" w:rsidRPr="00EF18E8" w:rsidRDefault="00D86E15" w:rsidP="00C64C0E">
      <w:pPr>
        <w:pStyle w:val="Default"/>
        <w:jc w:val="both"/>
        <w:rPr>
          <w:lang w:val="fr-BE"/>
        </w:rPr>
      </w:pPr>
      <w:r w:rsidRPr="00EF18E8">
        <w:rPr>
          <w:lang w:val="fr-BE"/>
        </w:rPr>
        <w:t xml:space="preserve">Les missions des </w:t>
      </w:r>
      <w:proofErr w:type="spellStart"/>
      <w:r w:rsidRPr="00EF18E8">
        <w:rPr>
          <w:lang w:val="fr-BE"/>
        </w:rPr>
        <w:t>expert</w:t>
      </w:r>
      <w:r w:rsidR="00E81B6D" w:rsidRPr="00EF18E8">
        <w:rPr>
          <w:lang w:val="fr-BE"/>
        </w:rPr>
        <w:t>.</w:t>
      </w:r>
      <w:proofErr w:type="gramStart"/>
      <w:r w:rsidR="00E81B6D" w:rsidRPr="00EF18E8">
        <w:rPr>
          <w:lang w:val="fr-BE"/>
        </w:rPr>
        <w:t>e.</w:t>
      </w:r>
      <w:r w:rsidRPr="00EF18E8">
        <w:rPr>
          <w:lang w:val="fr-BE"/>
        </w:rPr>
        <w:t>s</w:t>
      </w:r>
      <w:proofErr w:type="spellEnd"/>
      <w:proofErr w:type="gramEnd"/>
      <w:r w:rsidRPr="00EF18E8">
        <w:rPr>
          <w:lang w:val="fr-BE"/>
        </w:rPr>
        <w:t xml:space="preserve"> court terme sont assurées par des fonctionnaires ou agents assimilés d’institutions mandatées travaillant dans un État membre de l’Union européenne. </w:t>
      </w:r>
    </w:p>
    <w:p w14:paraId="5D7ECCBF" w14:textId="77777777" w:rsidR="00D86E15" w:rsidRPr="00EF18E8" w:rsidRDefault="00D86E15" w:rsidP="00C64C0E">
      <w:pPr>
        <w:pStyle w:val="Default"/>
        <w:jc w:val="both"/>
        <w:rPr>
          <w:lang w:val="fr-BE"/>
        </w:rPr>
      </w:pPr>
    </w:p>
    <w:p w14:paraId="0D75B69C" w14:textId="0AD326D9" w:rsidR="00D86E15" w:rsidRPr="00EF18E8" w:rsidRDefault="00D86E15" w:rsidP="00C64C0E">
      <w:pPr>
        <w:pStyle w:val="Default"/>
        <w:jc w:val="both"/>
        <w:rPr>
          <w:lang w:val="fr-BE"/>
        </w:rPr>
      </w:pPr>
      <w:r w:rsidRPr="00EF18E8">
        <w:rPr>
          <w:lang w:val="fr-BE"/>
        </w:rPr>
        <w:t>L’État membre mobilisera une équipe d’</w:t>
      </w:r>
      <w:proofErr w:type="spellStart"/>
      <w:r w:rsidRPr="00EF18E8">
        <w:rPr>
          <w:lang w:val="fr-BE"/>
        </w:rPr>
        <w:t>expert</w:t>
      </w:r>
      <w:r w:rsidR="00E81B6D" w:rsidRPr="00EF18E8">
        <w:rPr>
          <w:lang w:val="fr-BE"/>
        </w:rPr>
        <w:t>.</w:t>
      </w:r>
      <w:proofErr w:type="gramStart"/>
      <w:r w:rsidR="00E81B6D" w:rsidRPr="00EF18E8">
        <w:rPr>
          <w:lang w:val="fr-BE"/>
        </w:rPr>
        <w:t>e.</w:t>
      </w:r>
      <w:r w:rsidRPr="00EF18E8">
        <w:rPr>
          <w:lang w:val="fr-BE"/>
        </w:rPr>
        <w:t>s</w:t>
      </w:r>
      <w:proofErr w:type="spellEnd"/>
      <w:proofErr w:type="gramEnd"/>
      <w:r w:rsidRPr="00EF18E8">
        <w:rPr>
          <w:lang w:val="fr-BE"/>
        </w:rPr>
        <w:t xml:space="preserve"> court terme, afin de mettre en œuvre en coordination avec le/la </w:t>
      </w:r>
      <w:proofErr w:type="spellStart"/>
      <w:r w:rsidRPr="00EF18E8">
        <w:rPr>
          <w:lang w:val="fr-BE"/>
        </w:rPr>
        <w:t>CRJ</w:t>
      </w:r>
      <w:proofErr w:type="spellEnd"/>
      <w:r w:rsidRPr="00EF18E8">
        <w:rPr>
          <w:lang w:val="fr-BE"/>
        </w:rPr>
        <w:t xml:space="preserve"> et les </w:t>
      </w:r>
      <w:proofErr w:type="spellStart"/>
      <w:r w:rsidRPr="00EF18E8">
        <w:rPr>
          <w:lang w:val="fr-BE"/>
        </w:rPr>
        <w:t>RV</w:t>
      </w:r>
      <w:proofErr w:type="spellEnd"/>
      <w:r w:rsidRPr="00EF18E8">
        <w:rPr>
          <w:lang w:val="fr-BE"/>
        </w:rPr>
        <w:t xml:space="preserve">, les différentes activités concourant à la réalisation des résultats visés et des objectifs poursuivis par le projet de jumelage. </w:t>
      </w:r>
    </w:p>
    <w:p w14:paraId="7F62A17D" w14:textId="77777777" w:rsidR="00D86E15" w:rsidRPr="00EF18E8" w:rsidRDefault="00D86E15" w:rsidP="00C64C0E">
      <w:pPr>
        <w:pStyle w:val="Default"/>
        <w:jc w:val="both"/>
        <w:rPr>
          <w:lang w:val="fr-BE"/>
        </w:rPr>
      </w:pPr>
    </w:p>
    <w:p w14:paraId="77EB2B2D" w14:textId="1C753D0F" w:rsidR="00D86E15" w:rsidRPr="00EF18E8" w:rsidRDefault="00D86E15" w:rsidP="00C64C0E">
      <w:pPr>
        <w:pStyle w:val="Default"/>
        <w:jc w:val="both"/>
        <w:rPr>
          <w:lang w:val="fr-BE"/>
        </w:rPr>
      </w:pPr>
      <w:r w:rsidRPr="00EF18E8">
        <w:rPr>
          <w:lang w:val="fr-BE"/>
        </w:rPr>
        <w:t xml:space="preserve">La contribution détaillée des </w:t>
      </w:r>
      <w:proofErr w:type="spellStart"/>
      <w:r w:rsidRPr="00EF18E8">
        <w:rPr>
          <w:lang w:val="fr-BE"/>
        </w:rPr>
        <w:t>expert</w:t>
      </w:r>
      <w:r w:rsidR="00E81B6D" w:rsidRPr="00EF18E8">
        <w:rPr>
          <w:lang w:val="fr-BE"/>
        </w:rPr>
        <w:t>.</w:t>
      </w:r>
      <w:proofErr w:type="gramStart"/>
      <w:r w:rsidR="00E81B6D" w:rsidRPr="00EF18E8">
        <w:rPr>
          <w:lang w:val="fr-BE"/>
        </w:rPr>
        <w:t>e.</w:t>
      </w:r>
      <w:r w:rsidRPr="00EF18E8">
        <w:rPr>
          <w:lang w:val="fr-BE"/>
        </w:rPr>
        <w:t>s</w:t>
      </w:r>
      <w:proofErr w:type="spellEnd"/>
      <w:proofErr w:type="gramEnd"/>
      <w:r w:rsidRPr="00EF18E8">
        <w:rPr>
          <w:lang w:val="fr-BE"/>
        </w:rPr>
        <w:t xml:space="preserve"> sera établie lors de l'élaboration du plan de travail du jumelage. </w:t>
      </w:r>
    </w:p>
    <w:p w14:paraId="2180DC5A" w14:textId="77777777" w:rsidR="00D86E15" w:rsidRPr="00EF18E8" w:rsidRDefault="00D86E15" w:rsidP="00C64C0E">
      <w:pPr>
        <w:pStyle w:val="Default"/>
        <w:jc w:val="both"/>
        <w:rPr>
          <w:lang w:val="fr-BE"/>
        </w:rPr>
      </w:pPr>
    </w:p>
    <w:p w14:paraId="13E45982" w14:textId="48C69F7D" w:rsidR="00D86E15" w:rsidRPr="00EF18E8" w:rsidRDefault="00D86E15" w:rsidP="00C64C0E">
      <w:pPr>
        <w:pStyle w:val="Default"/>
        <w:jc w:val="both"/>
        <w:rPr>
          <w:lang w:val="fr-BE"/>
        </w:rPr>
      </w:pPr>
      <w:r w:rsidRPr="00EF18E8">
        <w:rPr>
          <w:lang w:val="fr-BE"/>
        </w:rPr>
        <w:lastRenderedPageBreak/>
        <w:t xml:space="preserve">Les principaux domaines (indicatifs) d'expertise sont les suivants: </w:t>
      </w:r>
      <w:r w:rsidR="000C3736" w:rsidRPr="00EF18E8">
        <w:rPr>
          <w:lang w:val="fr-BE"/>
        </w:rPr>
        <w:t>p</w:t>
      </w:r>
      <w:r w:rsidRPr="00EF18E8">
        <w:rPr>
          <w:lang w:val="fr-BE"/>
        </w:rPr>
        <w:t>olitique</w:t>
      </w:r>
      <w:r w:rsidR="000C3736" w:rsidRPr="00EF18E8">
        <w:rPr>
          <w:lang w:val="fr-BE"/>
        </w:rPr>
        <w:t>s</w:t>
      </w:r>
      <w:r w:rsidRPr="00EF18E8">
        <w:rPr>
          <w:lang w:val="fr-BE"/>
        </w:rPr>
        <w:t xml:space="preserve"> et stratégie</w:t>
      </w:r>
      <w:r w:rsidR="000C3736" w:rsidRPr="00EF18E8">
        <w:rPr>
          <w:lang w:val="fr-BE"/>
        </w:rPr>
        <w:t>s</w:t>
      </w:r>
      <w:r w:rsidRPr="00EF18E8">
        <w:rPr>
          <w:lang w:val="fr-BE"/>
        </w:rPr>
        <w:t xml:space="preserve"> de santé animale et services vétérinaires, acquis de l’UE, management et organisation, planification stratégique, pilotage de la performance, gestion des RH, transformation digitale, gestion des risques, management de la qualité, certification et accréditation, communication. </w:t>
      </w:r>
    </w:p>
    <w:p w14:paraId="6C71E898" w14:textId="77777777" w:rsidR="00D86E15" w:rsidRPr="00EF18E8" w:rsidRDefault="00D86E15" w:rsidP="00C64C0E">
      <w:pPr>
        <w:pStyle w:val="Default"/>
        <w:jc w:val="both"/>
        <w:rPr>
          <w:lang w:val="fr-BE"/>
        </w:rPr>
      </w:pPr>
    </w:p>
    <w:p w14:paraId="4CDCDBAC" w14:textId="1A6B340E" w:rsidR="00D855E4" w:rsidRPr="00EF18E8" w:rsidRDefault="00D86E15" w:rsidP="00C64C0E">
      <w:pPr>
        <w:pStyle w:val="Default"/>
        <w:jc w:val="both"/>
        <w:rPr>
          <w:b/>
          <w:i/>
          <w:lang w:val="fr-BE"/>
        </w:rPr>
      </w:pPr>
      <w:r w:rsidRPr="00EF18E8">
        <w:rPr>
          <w:b/>
          <w:bCs/>
          <w:i/>
          <w:iCs/>
          <w:lang w:val="fr-BE"/>
        </w:rPr>
        <w:t>Profil (indicatif)</w:t>
      </w:r>
      <w:r w:rsidRPr="00EF18E8">
        <w:rPr>
          <w:rStyle w:val="FootnoteReference"/>
          <w:b/>
          <w:bCs/>
          <w:i/>
          <w:iCs/>
          <w:lang w:val="fr-BE"/>
        </w:rPr>
        <w:footnoteReference w:id="3"/>
      </w:r>
      <w:r w:rsidRPr="00EF18E8">
        <w:rPr>
          <w:b/>
          <w:i/>
          <w:lang w:val="fr-BE"/>
        </w:rPr>
        <w:t xml:space="preserve">: </w:t>
      </w:r>
    </w:p>
    <w:p w14:paraId="578EA35B" w14:textId="77777777" w:rsidR="00D86E15" w:rsidRPr="00EF18E8" w:rsidRDefault="00D86E15" w:rsidP="00C64C0E">
      <w:pPr>
        <w:pStyle w:val="Default"/>
        <w:jc w:val="both"/>
        <w:rPr>
          <w:lang w:val="fr-BE"/>
        </w:rPr>
      </w:pPr>
      <w:r w:rsidRPr="00EF18E8">
        <w:rPr>
          <w:lang w:val="fr-BE"/>
        </w:rPr>
        <w:t xml:space="preserve">- Diplôme universitaire ou expérience professionnelle équivalente de huit ans ; </w:t>
      </w:r>
    </w:p>
    <w:p w14:paraId="161DB64C" w14:textId="77777777" w:rsidR="00D86E15" w:rsidRPr="00EF18E8" w:rsidRDefault="00D86E15" w:rsidP="00C64C0E">
      <w:pPr>
        <w:pStyle w:val="Default"/>
        <w:jc w:val="both"/>
        <w:rPr>
          <w:lang w:val="fr-BE"/>
        </w:rPr>
      </w:pPr>
      <w:r w:rsidRPr="00EF18E8">
        <w:rPr>
          <w:lang w:val="fr-BE"/>
        </w:rPr>
        <w:t xml:space="preserve">- 3 ans d'expérience spécifique minimale ; </w:t>
      </w:r>
    </w:p>
    <w:p w14:paraId="0CE74C17" w14:textId="7C91FF61" w:rsidR="00D86E15" w:rsidRPr="00EF18E8" w:rsidRDefault="00D86E15" w:rsidP="00C64C0E">
      <w:pPr>
        <w:pStyle w:val="Default"/>
        <w:jc w:val="both"/>
        <w:rPr>
          <w:lang w:val="fr-BE"/>
        </w:rPr>
      </w:pPr>
      <w:r w:rsidRPr="00EF18E8">
        <w:rPr>
          <w:lang w:val="fr-BE"/>
        </w:rPr>
        <w:t xml:space="preserve">- </w:t>
      </w:r>
      <w:r w:rsidR="00E81B6D" w:rsidRPr="00EF18E8">
        <w:rPr>
          <w:lang w:val="fr-BE"/>
        </w:rPr>
        <w:t>C</w:t>
      </w:r>
      <w:r w:rsidRPr="00EF18E8">
        <w:rPr>
          <w:lang w:val="fr-BE"/>
        </w:rPr>
        <w:t xml:space="preserve">ompétence avérée dans le domaine demandé ; </w:t>
      </w:r>
    </w:p>
    <w:p w14:paraId="205ED6F7" w14:textId="77777777" w:rsidR="00D86E15" w:rsidRPr="00EF18E8" w:rsidRDefault="00D86E15" w:rsidP="00C64C0E">
      <w:pPr>
        <w:pStyle w:val="Default"/>
        <w:jc w:val="both"/>
        <w:rPr>
          <w:lang w:val="fr-BE"/>
        </w:rPr>
      </w:pPr>
      <w:r w:rsidRPr="00EF18E8">
        <w:rPr>
          <w:lang w:val="fr-BE"/>
        </w:rPr>
        <w:t xml:space="preserve">- Bonnes capacités relationnelles et de communication; </w:t>
      </w:r>
    </w:p>
    <w:p w14:paraId="71697594" w14:textId="1A3AE602" w:rsidR="00D86E15" w:rsidRPr="00EF18E8" w:rsidRDefault="00D86E15" w:rsidP="00C64C0E">
      <w:pPr>
        <w:pStyle w:val="Default"/>
        <w:jc w:val="both"/>
        <w:rPr>
          <w:lang w:val="fr-BE"/>
        </w:rPr>
      </w:pPr>
      <w:r w:rsidRPr="00EF18E8">
        <w:rPr>
          <w:lang w:val="fr-BE"/>
        </w:rPr>
        <w:t xml:space="preserve">- </w:t>
      </w:r>
      <w:r w:rsidR="00E81B6D" w:rsidRPr="00EF18E8">
        <w:rPr>
          <w:lang w:val="fr-BE"/>
        </w:rPr>
        <w:t>M</w:t>
      </w:r>
      <w:r w:rsidRPr="00EF18E8">
        <w:rPr>
          <w:lang w:val="fr-BE"/>
        </w:rPr>
        <w:t xml:space="preserve">aîtrise suffisante des langues française et anglaise lues, parlées et écrites. </w:t>
      </w:r>
    </w:p>
    <w:p w14:paraId="75D0A347" w14:textId="77777777" w:rsidR="00D86E15" w:rsidRPr="00EF18E8" w:rsidRDefault="00D86E15" w:rsidP="00C64C0E">
      <w:pPr>
        <w:pStyle w:val="Default"/>
        <w:jc w:val="both"/>
        <w:rPr>
          <w:lang w:val="fr-BE"/>
        </w:rPr>
      </w:pPr>
    </w:p>
    <w:p w14:paraId="6014C604" w14:textId="77777777" w:rsidR="00D86E15" w:rsidRPr="00EF18E8" w:rsidRDefault="00D86E15" w:rsidP="00C64C0E">
      <w:pPr>
        <w:pStyle w:val="Default"/>
        <w:jc w:val="both"/>
        <w:rPr>
          <w:lang w:val="fr-BE"/>
        </w:rPr>
      </w:pPr>
      <w:r w:rsidRPr="00EF18E8">
        <w:rPr>
          <w:b/>
          <w:i/>
          <w:lang w:val="fr-BE"/>
        </w:rPr>
        <w:t xml:space="preserve">Tâches (indicatives): </w:t>
      </w:r>
    </w:p>
    <w:p w14:paraId="17FD5E99" w14:textId="2CFF9531" w:rsidR="00D86E15" w:rsidRPr="00EF18E8" w:rsidRDefault="00D86E15" w:rsidP="00C64C0E">
      <w:pPr>
        <w:pStyle w:val="Default"/>
        <w:jc w:val="both"/>
        <w:rPr>
          <w:lang w:val="fr-BE"/>
        </w:rPr>
      </w:pPr>
      <w:r w:rsidRPr="00EF18E8">
        <w:rPr>
          <w:lang w:val="fr-BE"/>
        </w:rPr>
        <w:t xml:space="preserve">- mettre en </w:t>
      </w:r>
      <w:r w:rsidR="00D855E4" w:rsidRPr="00EF18E8">
        <w:rPr>
          <w:lang w:val="fr-BE"/>
        </w:rPr>
        <w:t>œuvre</w:t>
      </w:r>
      <w:r w:rsidRPr="00EF18E8">
        <w:rPr>
          <w:lang w:val="fr-BE"/>
        </w:rPr>
        <w:t xml:space="preserve"> en coordination avec les responsables des volets E</w:t>
      </w:r>
      <w:r w:rsidR="006D6E8B" w:rsidRPr="00EF18E8">
        <w:rPr>
          <w:lang w:val="fr-BE"/>
        </w:rPr>
        <w:t xml:space="preserve">tat </w:t>
      </w:r>
      <w:r w:rsidRPr="00EF18E8">
        <w:rPr>
          <w:lang w:val="fr-BE"/>
        </w:rPr>
        <w:t>M</w:t>
      </w:r>
      <w:r w:rsidR="006D6E8B" w:rsidRPr="00EF18E8">
        <w:rPr>
          <w:lang w:val="fr-BE"/>
        </w:rPr>
        <w:t>embre</w:t>
      </w:r>
      <w:r w:rsidRPr="00EF18E8">
        <w:rPr>
          <w:lang w:val="fr-BE"/>
        </w:rPr>
        <w:t xml:space="preserve"> et P</w:t>
      </w:r>
      <w:r w:rsidR="006D6E8B" w:rsidRPr="00EF18E8">
        <w:rPr>
          <w:lang w:val="fr-BE"/>
        </w:rPr>
        <w:t>ays Bénéficiaire</w:t>
      </w:r>
      <w:r w:rsidRPr="00EF18E8">
        <w:rPr>
          <w:lang w:val="fr-BE"/>
        </w:rPr>
        <w:t xml:space="preserve">, les différentes activités concourant à la réalisation des résultats relevant de leurs domaines de compétence dans les délais impartis; </w:t>
      </w:r>
    </w:p>
    <w:p w14:paraId="6E22D092" w14:textId="77777777" w:rsidR="00D86E15" w:rsidRPr="00EF18E8" w:rsidRDefault="00D86E15" w:rsidP="00C64C0E">
      <w:pPr>
        <w:pStyle w:val="Default"/>
        <w:jc w:val="both"/>
        <w:rPr>
          <w:lang w:val="fr-BE"/>
        </w:rPr>
      </w:pPr>
      <w:r w:rsidRPr="00EF18E8">
        <w:rPr>
          <w:lang w:val="fr-BE"/>
        </w:rPr>
        <w:t xml:space="preserve">- superviser en coordination avec le/la </w:t>
      </w:r>
      <w:proofErr w:type="spellStart"/>
      <w:r w:rsidRPr="00EF18E8">
        <w:rPr>
          <w:lang w:val="fr-BE"/>
        </w:rPr>
        <w:t>CRJ</w:t>
      </w:r>
      <w:proofErr w:type="spellEnd"/>
      <w:r w:rsidRPr="00EF18E8">
        <w:rPr>
          <w:lang w:val="fr-BE"/>
        </w:rPr>
        <w:t xml:space="preserve"> sur place toutes les activités liées à leur domaine d'expertise et réalisées dans le cadre de ce projet; </w:t>
      </w:r>
    </w:p>
    <w:p w14:paraId="48A86BB2" w14:textId="77777777" w:rsidR="00D86E15" w:rsidRPr="00EF18E8" w:rsidRDefault="00D86E15" w:rsidP="00C64C0E">
      <w:pPr>
        <w:pStyle w:val="Default"/>
        <w:jc w:val="both"/>
        <w:rPr>
          <w:lang w:val="fr-BE"/>
        </w:rPr>
      </w:pPr>
      <w:r w:rsidRPr="00EF18E8">
        <w:rPr>
          <w:lang w:val="fr-BE"/>
        </w:rPr>
        <w:t xml:space="preserve">- élaborer les rapports des missions de terrains. </w:t>
      </w:r>
    </w:p>
    <w:p w14:paraId="61051D0A" w14:textId="5BF9016D" w:rsidR="008F41B5" w:rsidRPr="00EF18E8" w:rsidRDefault="008F41B5" w:rsidP="00C64C0E">
      <w:pPr>
        <w:autoSpaceDE w:val="0"/>
        <w:autoSpaceDN w:val="0"/>
        <w:adjustRightInd w:val="0"/>
        <w:spacing w:after="0" w:line="240" w:lineRule="auto"/>
        <w:rPr>
          <w:rFonts w:ascii="Times New Roman" w:eastAsia="Times New Roman" w:hAnsi="Times New Roman" w:cs="Times New Roman"/>
          <w:bCs/>
          <w:i/>
          <w:sz w:val="24"/>
          <w:szCs w:val="24"/>
        </w:rPr>
      </w:pPr>
      <w:r w:rsidRPr="00EF18E8">
        <w:rPr>
          <w:rFonts w:ascii="Times New Roman" w:hAnsi="Times New Roman" w:cs="Times New Roman"/>
          <w:sz w:val="24"/>
          <w:szCs w:val="24"/>
        </w:rPr>
        <w:tab/>
      </w:r>
    </w:p>
    <w:p w14:paraId="1C37F68E" w14:textId="77777777" w:rsidR="008F41B5" w:rsidRPr="00EF18E8" w:rsidRDefault="008F41B5" w:rsidP="00C64C0E">
      <w:pPr>
        <w:tabs>
          <w:tab w:val="left" w:pos="540"/>
        </w:tabs>
        <w:autoSpaceDE w:val="0"/>
        <w:autoSpaceDN w:val="0"/>
        <w:adjustRightInd w:val="0"/>
        <w:spacing w:after="0" w:line="240" w:lineRule="auto"/>
        <w:ind w:left="540" w:hanging="540"/>
        <w:rPr>
          <w:rFonts w:ascii="Times New Roman" w:eastAsia="Times New Roman" w:hAnsi="Times New Roman" w:cs="Times New Roman"/>
          <w:b/>
          <w:bCs/>
          <w:sz w:val="24"/>
          <w:szCs w:val="24"/>
        </w:rPr>
      </w:pPr>
      <w:r w:rsidRPr="00EF18E8">
        <w:rPr>
          <w:rFonts w:ascii="Times New Roman" w:hAnsi="Times New Roman" w:cs="Times New Roman"/>
          <w:b/>
          <w:sz w:val="24"/>
          <w:szCs w:val="24"/>
        </w:rPr>
        <w:t xml:space="preserve">4. </w:t>
      </w:r>
      <w:r w:rsidRPr="00EF18E8">
        <w:rPr>
          <w:rFonts w:ascii="Times New Roman" w:hAnsi="Times New Roman" w:cs="Times New Roman"/>
          <w:sz w:val="24"/>
          <w:szCs w:val="24"/>
        </w:rPr>
        <w:tab/>
      </w:r>
      <w:r w:rsidRPr="00EF18E8">
        <w:rPr>
          <w:rFonts w:ascii="Times New Roman" w:hAnsi="Times New Roman" w:cs="Times New Roman"/>
          <w:b/>
          <w:sz w:val="24"/>
          <w:szCs w:val="24"/>
        </w:rPr>
        <w:t>Budget</w:t>
      </w:r>
    </w:p>
    <w:p w14:paraId="29FA6AF9" w14:textId="294A13CF" w:rsidR="008F41B5" w:rsidRPr="00EF18E8" w:rsidRDefault="00940068" w:rsidP="00C64C0E">
      <w:pPr>
        <w:tabs>
          <w:tab w:val="left" w:pos="540"/>
        </w:tabs>
        <w:autoSpaceDE w:val="0"/>
        <w:autoSpaceDN w:val="0"/>
        <w:adjustRightInd w:val="0"/>
        <w:spacing w:after="0" w:line="240" w:lineRule="auto"/>
        <w:ind w:left="539" w:hanging="539"/>
        <w:rPr>
          <w:rFonts w:ascii="Times New Roman" w:eastAsia="Times New Roman" w:hAnsi="Times New Roman" w:cs="Times New Roman"/>
          <w:bCs/>
          <w:i/>
          <w:sz w:val="24"/>
          <w:szCs w:val="24"/>
        </w:rPr>
      </w:pPr>
      <w:r w:rsidRPr="00EF18E8">
        <w:rPr>
          <w:rFonts w:ascii="Times New Roman" w:hAnsi="Times New Roman" w:cs="Times New Roman"/>
          <w:sz w:val="24"/>
          <w:szCs w:val="24"/>
        </w:rPr>
        <w:t>Le budget du jumelage est limité à 1.500.000 EUR</w:t>
      </w:r>
      <w:r w:rsidR="000C3736" w:rsidRPr="00EF18E8">
        <w:rPr>
          <w:rFonts w:ascii="Times New Roman" w:hAnsi="Times New Roman" w:cs="Times New Roman"/>
          <w:sz w:val="24"/>
          <w:szCs w:val="24"/>
        </w:rPr>
        <w:t>.</w:t>
      </w:r>
      <w:r w:rsidRPr="00EF18E8">
        <w:rPr>
          <w:rFonts w:ascii="Times New Roman" w:hAnsi="Times New Roman" w:cs="Times New Roman"/>
          <w:sz w:val="24"/>
          <w:szCs w:val="24"/>
        </w:rPr>
        <w:t xml:space="preserve"> </w:t>
      </w:r>
      <w:r w:rsidR="008F41B5" w:rsidRPr="00EF18E8">
        <w:rPr>
          <w:rFonts w:ascii="Times New Roman" w:hAnsi="Times New Roman" w:cs="Times New Roman"/>
          <w:i/>
          <w:sz w:val="24"/>
          <w:szCs w:val="24"/>
        </w:rPr>
        <w:t xml:space="preserve"> </w:t>
      </w:r>
    </w:p>
    <w:p w14:paraId="06E68D94" w14:textId="77777777" w:rsidR="008F41B5" w:rsidRPr="00EF18E8" w:rsidRDefault="008F41B5" w:rsidP="00C64C0E">
      <w:pPr>
        <w:tabs>
          <w:tab w:val="left" w:pos="540"/>
        </w:tabs>
        <w:autoSpaceDE w:val="0"/>
        <w:autoSpaceDN w:val="0"/>
        <w:adjustRightInd w:val="0"/>
        <w:spacing w:after="0" w:line="240" w:lineRule="auto"/>
        <w:ind w:left="540" w:hanging="540"/>
        <w:rPr>
          <w:rFonts w:ascii="Times New Roman" w:eastAsia="Times New Roman" w:hAnsi="Times New Roman" w:cs="Times New Roman"/>
          <w:b/>
          <w:bCs/>
          <w:sz w:val="24"/>
          <w:szCs w:val="24"/>
        </w:rPr>
      </w:pPr>
    </w:p>
    <w:p w14:paraId="55D2264E" w14:textId="77777777" w:rsidR="008F41B5" w:rsidRPr="00EF18E8" w:rsidRDefault="008F41B5" w:rsidP="00C64C0E">
      <w:pPr>
        <w:tabs>
          <w:tab w:val="left" w:pos="540"/>
        </w:tabs>
        <w:autoSpaceDE w:val="0"/>
        <w:autoSpaceDN w:val="0"/>
        <w:adjustRightInd w:val="0"/>
        <w:spacing w:after="0" w:line="240" w:lineRule="auto"/>
        <w:ind w:left="540" w:hanging="540"/>
        <w:rPr>
          <w:rFonts w:ascii="Times New Roman" w:eastAsia="Times New Roman" w:hAnsi="Times New Roman" w:cs="Times New Roman"/>
          <w:b/>
          <w:bCs/>
          <w:sz w:val="24"/>
          <w:szCs w:val="24"/>
        </w:rPr>
      </w:pPr>
      <w:r w:rsidRPr="00EF18E8">
        <w:rPr>
          <w:rFonts w:ascii="Times New Roman" w:hAnsi="Times New Roman" w:cs="Times New Roman"/>
          <w:b/>
          <w:sz w:val="24"/>
          <w:szCs w:val="24"/>
        </w:rPr>
        <w:t xml:space="preserve">5. </w:t>
      </w:r>
      <w:r w:rsidRPr="00EF18E8">
        <w:rPr>
          <w:rFonts w:ascii="Times New Roman" w:hAnsi="Times New Roman" w:cs="Times New Roman"/>
          <w:sz w:val="24"/>
          <w:szCs w:val="24"/>
        </w:rPr>
        <w:tab/>
      </w:r>
      <w:r w:rsidRPr="00EF18E8">
        <w:rPr>
          <w:rFonts w:ascii="Times New Roman" w:hAnsi="Times New Roman" w:cs="Times New Roman"/>
          <w:b/>
          <w:sz w:val="24"/>
          <w:szCs w:val="24"/>
        </w:rPr>
        <w:t xml:space="preserve">Modalités de mise en œuvre </w:t>
      </w:r>
    </w:p>
    <w:p w14:paraId="54D5E34B" w14:textId="77777777" w:rsidR="00EF18E8" w:rsidRPr="00EF18E8" w:rsidRDefault="00EF18E8" w:rsidP="00C64C0E">
      <w:pPr>
        <w:tabs>
          <w:tab w:val="left" w:pos="540"/>
        </w:tabs>
        <w:autoSpaceDE w:val="0"/>
        <w:autoSpaceDN w:val="0"/>
        <w:adjustRightInd w:val="0"/>
        <w:spacing w:after="0" w:line="240" w:lineRule="auto"/>
        <w:ind w:left="539" w:hanging="539"/>
        <w:jc w:val="both"/>
        <w:rPr>
          <w:rFonts w:ascii="Times New Roman" w:hAnsi="Times New Roman" w:cs="Times New Roman"/>
          <w:b/>
          <w:sz w:val="24"/>
          <w:szCs w:val="24"/>
        </w:rPr>
      </w:pPr>
    </w:p>
    <w:p w14:paraId="14E861C3" w14:textId="6B63202A" w:rsidR="000C3736" w:rsidRPr="00EF18E8" w:rsidRDefault="000C3736" w:rsidP="00C64C0E">
      <w:pPr>
        <w:tabs>
          <w:tab w:val="left" w:pos="540"/>
        </w:tabs>
        <w:autoSpaceDE w:val="0"/>
        <w:autoSpaceDN w:val="0"/>
        <w:adjustRightInd w:val="0"/>
        <w:spacing w:after="0" w:line="240" w:lineRule="auto"/>
        <w:ind w:left="539" w:hanging="539"/>
        <w:jc w:val="both"/>
        <w:rPr>
          <w:rFonts w:ascii="Times New Roman" w:hAnsi="Times New Roman" w:cs="Times New Roman"/>
          <w:b/>
          <w:sz w:val="24"/>
          <w:szCs w:val="24"/>
        </w:rPr>
      </w:pPr>
      <w:r w:rsidRPr="00EF18E8">
        <w:rPr>
          <w:rFonts w:ascii="Times New Roman" w:hAnsi="Times New Roman" w:cs="Times New Roman"/>
          <w:b/>
          <w:sz w:val="24"/>
          <w:szCs w:val="24"/>
        </w:rPr>
        <w:t>5.1</w:t>
      </w:r>
      <w:r w:rsidRPr="00EF18E8">
        <w:rPr>
          <w:rFonts w:ascii="Times New Roman" w:hAnsi="Times New Roman" w:cs="Times New Roman"/>
          <w:b/>
          <w:sz w:val="24"/>
          <w:szCs w:val="24"/>
        </w:rPr>
        <w:tab/>
        <w:t>Organisme de mise en œuvre responsable de la passation de marchés et de la gestion financière</w:t>
      </w:r>
    </w:p>
    <w:p w14:paraId="5C9BA444" w14:textId="4CE0528D" w:rsidR="00B82AD7" w:rsidRPr="00EF18E8" w:rsidRDefault="00B82AD7" w:rsidP="00C64C0E">
      <w:pPr>
        <w:tabs>
          <w:tab w:val="left" w:pos="540"/>
        </w:tabs>
        <w:autoSpaceDE w:val="0"/>
        <w:autoSpaceDN w:val="0"/>
        <w:adjustRightInd w:val="0"/>
        <w:spacing w:after="0" w:line="240" w:lineRule="auto"/>
        <w:ind w:left="539" w:hanging="539"/>
        <w:rPr>
          <w:rFonts w:ascii="Times New Roman" w:hAnsi="Times New Roman" w:cs="Times New Roman"/>
          <w:sz w:val="24"/>
          <w:szCs w:val="24"/>
        </w:rPr>
      </w:pPr>
      <w:r w:rsidRPr="00EF18E8">
        <w:rPr>
          <w:rFonts w:ascii="Times New Roman" w:hAnsi="Times New Roman" w:cs="Times New Roman"/>
          <w:sz w:val="24"/>
          <w:szCs w:val="24"/>
        </w:rPr>
        <w:t xml:space="preserve">L’Autorité contractante est la Délégation de l’Union </w:t>
      </w:r>
      <w:r w:rsidR="001E437C" w:rsidRPr="00EF18E8">
        <w:rPr>
          <w:rFonts w:ascii="Times New Roman" w:hAnsi="Times New Roman" w:cs="Times New Roman"/>
          <w:sz w:val="24"/>
          <w:szCs w:val="24"/>
        </w:rPr>
        <w:t>e</w:t>
      </w:r>
      <w:r w:rsidRPr="00EF18E8">
        <w:rPr>
          <w:rFonts w:ascii="Times New Roman" w:hAnsi="Times New Roman" w:cs="Times New Roman"/>
          <w:sz w:val="24"/>
          <w:szCs w:val="24"/>
        </w:rPr>
        <w:t>uropéenne en Côte d’Ivoire.</w:t>
      </w:r>
    </w:p>
    <w:p w14:paraId="6D8CB37F" w14:textId="5F69A82A" w:rsidR="00B82AD7" w:rsidRPr="00EF18E8" w:rsidRDefault="00B82AD7" w:rsidP="00C64C0E">
      <w:pPr>
        <w:tabs>
          <w:tab w:val="left" w:pos="540"/>
        </w:tabs>
        <w:autoSpaceDE w:val="0"/>
        <w:autoSpaceDN w:val="0"/>
        <w:adjustRightInd w:val="0"/>
        <w:spacing w:after="0" w:line="240" w:lineRule="auto"/>
        <w:ind w:left="539" w:hanging="539"/>
        <w:rPr>
          <w:rFonts w:ascii="Times New Roman" w:hAnsi="Times New Roman" w:cs="Times New Roman"/>
          <w:sz w:val="24"/>
          <w:szCs w:val="24"/>
          <w:u w:val="single"/>
        </w:rPr>
      </w:pPr>
      <w:r w:rsidRPr="00EF18E8">
        <w:rPr>
          <w:rFonts w:ascii="Times New Roman" w:hAnsi="Times New Roman" w:cs="Times New Roman"/>
          <w:sz w:val="24"/>
          <w:szCs w:val="24"/>
        </w:rPr>
        <w:tab/>
      </w:r>
      <w:r w:rsidRPr="00EF18E8">
        <w:rPr>
          <w:rFonts w:ascii="Times New Roman" w:hAnsi="Times New Roman" w:cs="Times New Roman"/>
          <w:sz w:val="24"/>
          <w:szCs w:val="24"/>
          <w:u w:val="single"/>
        </w:rPr>
        <w:t>Personne de contact</w:t>
      </w:r>
      <w:r w:rsidRPr="00EF18E8">
        <w:rPr>
          <w:rFonts w:ascii="Times New Roman" w:hAnsi="Times New Roman" w:cs="Times New Roman"/>
          <w:sz w:val="24"/>
          <w:szCs w:val="24"/>
        </w:rPr>
        <w:t xml:space="preserve"> :</w:t>
      </w:r>
    </w:p>
    <w:p w14:paraId="49CF073F" w14:textId="0B148645" w:rsidR="00B82AD7" w:rsidRPr="00EF18E8" w:rsidRDefault="00B82AD7" w:rsidP="00C64C0E">
      <w:pPr>
        <w:tabs>
          <w:tab w:val="left" w:pos="540"/>
        </w:tabs>
        <w:autoSpaceDE w:val="0"/>
        <w:autoSpaceDN w:val="0"/>
        <w:adjustRightInd w:val="0"/>
        <w:spacing w:after="0" w:line="240" w:lineRule="auto"/>
        <w:ind w:left="539" w:hanging="539"/>
        <w:rPr>
          <w:rFonts w:ascii="Times New Roman" w:hAnsi="Times New Roman" w:cs="Times New Roman"/>
          <w:sz w:val="24"/>
          <w:szCs w:val="24"/>
        </w:rPr>
      </w:pPr>
      <w:r w:rsidRPr="00EF18E8">
        <w:rPr>
          <w:rFonts w:ascii="Times New Roman" w:hAnsi="Times New Roman" w:cs="Times New Roman"/>
          <w:sz w:val="24"/>
          <w:szCs w:val="24"/>
        </w:rPr>
        <w:tab/>
      </w:r>
      <w:r w:rsidR="00F022AA" w:rsidRPr="00EF18E8">
        <w:rPr>
          <w:rFonts w:ascii="Times New Roman" w:hAnsi="Times New Roman" w:cs="Times New Roman"/>
          <w:sz w:val="24"/>
          <w:szCs w:val="24"/>
        </w:rPr>
        <w:t xml:space="preserve">Olivier </w:t>
      </w:r>
      <w:proofErr w:type="spellStart"/>
      <w:r w:rsidR="00F022AA" w:rsidRPr="00EF18E8">
        <w:rPr>
          <w:rFonts w:ascii="Times New Roman" w:hAnsi="Times New Roman" w:cs="Times New Roman"/>
          <w:sz w:val="24"/>
          <w:szCs w:val="24"/>
        </w:rPr>
        <w:t>Ki-Zerbo</w:t>
      </w:r>
      <w:proofErr w:type="spellEnd"/>
    </w:p>
    <w:p w14:paraId="2655DC52" w14:textId="67B72B2C" w:rsidR="00B82AD7" w:rsidRPr="00EF18E8" w:rsidRDefault="00B82AD7" w:rsidP="00C64C0E">
      <w:pPr>
        <w:tabs>
          <w:tab w:val="left" w:pos="540"/>
        </w:tabs>
        <w:autoSpaceDE w:val="0"/>
        <w:autoSpaceDN w:val="0"/>
        <w:adjustRightInd w:val="0"/>
        <w:spacing w:after="0" w:line="240" w:lineRule="auto"/>
        <w:ind w:left="539" w:hanging="539"/>
        <w:rPr>
          <w:rFonts w:ascii="Times New Roman" w:hAnsi="Times New Roman" w:cs="Times New Roman"/>
          <w:sz w:val="24"/>
          <w:szCs w:val="24"/>
        </w:rPr>
      </w:pPr>
      <w:r w:rsidRPr="00EF18E8">
        <w:rPr>
          <w:rFonts w:ascii="Times New Roman" w:hAnsi="Times New Roman" w:cs="Times New Roman"/>
          <w:sz w:val="24"/>
          <w:szCs w:val="24"/>
        </w:rPr>
        <w:tab/>
        <w:t>Chargé de Programmes</w:t>
      </w:r>
    </w:p>
    <w:p w14:paraId="4445835C" w14:textId="54A778DD" w:rsidR="00B82AD7" w:rsidRPr="00EF18E8" w:rsidRDefault="00B82AD7" w:rsidP="00C64C0E">
      <w:pPr>
        <w:tabs>
          <w:tab w:val="left" w:pos="426"/>
        </w:tabs>
        <w:autoSpaceDE w:val="0"/>
        <w:autoSpaceDN w:val="0"/>
        <w:adjustRightInd w:val="0"/>
        <w:spacing w:after="0" w:line="240" w:lineRule="auto"/>
        <w:ind w:left="539" w:firstLine="28"/>
        <w:rPr>
          <w:rFonts w:ascii="Times New Roman" w:hAnsi="Times New Roman" w:cs="Times New Roman"/>
          <w:sz w:val="24"/>
          <w:szCs w:val="24"/>
        </w:rPr>
      </w:pPr>
      <w:r w:rsidRPr="00EF18E8">
        <w:rPr>
          <w:rFonts w:ascii="Times New Roman" w:hAnsi="Times New Roman" w:cs="Times New Roman"/>
          <w:sz w:val="24"/>
          <w:szCs w:val="24"/>
        </w:rPr>
        <w:t xml:space="preserve">Délégation de l’Union </w:t>
      </w:r>
      <w:r w:rsidR="001E437C" w:rsidRPr="00EF18E8">
        <w:rPr>
          <w:rFonts w:ascii="Times New Roman" w:hAnsi="Times New Roman" w:cs="Times New Roman"/>
          <w:sz w:val="24"/>
          <w:szCs w:val="24"/>
        </w:rPr>
        <w:t>e</w:t>
      </w:r>
      <w:r w:rsidRPr="00EF18E8">
        <w:rPr>
          <w:rFonts w:ascii="Times New Roman" w:hAnsi="Times New Roman" w:cs="Times New Roman"/>
          <w:sz w:val="24"/>
          <w:szCs w:val="24"/>
        </w:rPr>
        <w:t>uropéenne en Côte d’</w:t>
      </w:r>
      <w:r w:rsidR="001E437C" w:rsidRPr="00EF18E8">
        <w:rPr>
          <w:rFonts w:ascii="Times New Roman" w:hAnsi="Times New Roman" w:cs="Times New Roman"/>
          <w:sz w:val="24"/>
          <w:szCs w:val="24"/>
        </w:rPr>
        <w:t>I</w:t>
      </w:r>
      <w:r w:rsidRPr="00EF18E8">
        <w:rPr>
          <w:rFonts w:ascii="Times New Roman" w:hAnsi="Times New Roman" w:cs="Times New Roman"/>
          <w:sz w:val="24"/>
          <w:szCs w:val="24"/>
        </w:rPr>
        <w:t>voire</w:t>
      </w:r>
    </w:p>
    <w:p w14:paraId="1282DF88" w14:textId="64E95892" w:rsidR="00B82AD7" w:rsidRPr="00EF18E8" w:rsidRDefault="00B82AD7" w:rsidP="00C64C0E">
      <w:pPr>
        <w:tabs>
          <w:tab w:val="left" w:pos="426"/>
        </w:tabs>
        <w:autoSpaceDE w:val="0"/>
        <w:autoSpaceDN w:val="0"/>
        <w:adjustRightInd w:val="0"/>
        <w:spacing w:after="0" w:line="240" w:lineRule="auto"/>
        <w:ind w:left="539" w:firstLine="28"/>
        <w:rPr>
          <w:rFonts w:ascii="Times New Roman" w:hAnsi="Times New Roman" w:cs="Times New Roman"/>
          <w:sz w:val="24"/>
          <w:szCs w:val="24"/>
        </w:rPr>
      </w:pPr>
      <w:r w:rsidRPr="00EF18E8">
        <w:rPr>
          <w:rFonts w:ascii="Times New Roman" w:hAnsi="Times New Roman" w:cs="Times New Roman"/>
          <w:sz w:val="24"/>
          <w:szCs w:val="24"/>
        </w:rPr>
        <w:t xml:space="preserve">Immeuble </w:t>
      </w:r>
      <w:r w:rsidR="001E437C" w:rsidRPr="00EF18E8">
        <w:rPr>
          <w:rFonts w:ascii="Times New Roman" w:hAnsi="Times New Roman" w:cs="Times New Roman"/>
          <w:sz w:val="24"/>
          <w:szCs w:val="24"/>
        </w:rPr>
        <w:t>Union e</w:t>
      </w:r>
      <w:r w:rsidRPr="00EF18E8">
        <w:rPr>
          <w:rFonts w:ascii="Times New Roman" w:hAnsi="Times New Roman" w:cs="Times New Roman"/>
          <w:sz w:val="24"/>
          <w:szCs w:val="24"/>
        </w:rPr>
        <w:t xml:space="preserve">uropéenne, avenue </w:t>
      </w:r>
      <w:proofErr w:type="spellStart"/>
      <w:r w:rsidR="001E437C" w:rsidRPr="00EF18E8">
        <w:rPr>
          <w:rFonts w:ascii="Times New Roman" w:hAnsi="Times New Roman" w:cs="Times New Roman"/>
          <w:sz w:val="24"/>
          <w:szCs w:val="24"/>
        </w:rPr>
        <w:t>Terrasson</w:t>
      </w:r>
      <w:proofErr w:type="spellEnd"/>
      <w:r w:rsidRPr="00EF18E8">
        <w:rPr>
          <w:rFonts w:ascii="Times New Roman" w:hAnsi="Times New Roman" w:cs="Times New Roman"/>
          <w:sz w:val="24"/>
          <w:szCs w:val="24"/>
        </w:rPr>
        <w:t xml:space="preserve"> de Fougères,</w:t>
      </w:r>
    </w:p>
    <w:p w14:paraId="41C6163C" w14:textId="52880B03" w:rsidR="00B82AD7" w:rsidRPr="00EF18E8" w:rsidRDefault="00B82AD7" w:rsidP="00C64C0E">
      <w:pPr>
        <w:tabs>
          <w:tab w:val="left" w:pos="426"/>
        </w:tabs>
        <w:autoSpaceDE w:val="0"/>
        <w:autoSpaceDN w:val="0"/>
        <w:adjustRightInd w:val="0"/>
        <w:spacing w:after="0" w:line="240" w:lineRule="auto"/>
        <w:ind w:left="539" w:firstLine="28"/>
        <w:rPr>
          <w:rFonts w:ascii="Times New Roman" w:hAnsi="Times New Roman" w:cs="Times New Roman"/>
          <w:sz w:val="24"/>
          <w:szCs w:val="24"/>
        </w:rPr>
      </w:pPr>
      <w:r w:rsidRPr="00EF18E8">
        <w:rPr>
          <w:rFonts w:ascii="Times New Roman" w:hAnsi="Times New Roman" w:cs="Times New Roman"/>
          <w:sz w:val="24"/>
          <w:szCs w:val="24"/>
        </w:rPr>
        <w:t>01 BP 1821 Abidjan 01, Côte d’</w:t>
      </w:r>
      <w:r w:rsidR="001E437C" w:rsidRPr="00EF18E8">
        <w:rPr>
          <w:rFonts w:ascii="Times New Roman" w:hAnsi="Times New Roman" w:cs="Times New Roman"/>
          <w:sz w:val="24"/>
          <w:szCs w:val="24"/>
        </w:rPr>
        <w:t>I</w:t>
      </w:r>
      <w:r w:rsidRPr="00EF18E8">
        <w:rPr>
          <w:rFonts w:ascii="Times New Roman" w:hAnsi="Times New Roman" w:cs="Times New Roman"/>
          <w:sz w:val="24"/>
          <w:szCs w:val="24"/>
        </w:rPr>
        <w:t>voire</w:t>
      </w:r>
    </w:p>
    <w:p w14:paraId="674FCD9E" w14:textId="77777777" w:rsidR="00B82AD7" w:rsidRPr="00EF18E8" w:rsidRDefault="00B82AD7" w:rsidP="00C64C0E">
      <w:pPr>
        <w:tabs>
          <w:tab w:val="left" w:pos="426"/>
        </w:tabs>
        <w:autoSpaceDE w:val="0"/>
        <w:autoSpaceDN w:val="0"/>
        <w:adjustRightInd w:val="0"/>
        <w:spacing w:after="0" w:line="240" w:lineRule="auto"/>
        <w:ind w:left="539" w:firstLine="28"/>
        <w:rPr>
          <w:rFonts w:ascii="Times New Roman" w:hAnsi="Times New Roman" w:cs="Times New Roman"/>
          <w:sz w:val="24"/>
          <w:szCs w:val="24"/>
        </w:rPr>
      </w:pPr>
      <w:r w:rsidRPr="00EF18E8">
        <w:rPr>
          <w:rFonts w:ascii="Times New Roman" w:hAnsi="Times New Roman" w:cs="Times New Roman"/>
          <w:sz w:val="24"/>
          <w:szCs w:val="24"/>
        </w:rPr>
        <w:t>Tél. : +225 20 31 83 50</w:t>
      </w:r>
    </w:p>
    <w:p w14:paraId="4B5C73A7" w14:textId="0A6B5076" w:rsidR="002831E7" w:rsidRPr="00EF18E8" w:rsidRDefault="001E437C" w:rsidP="00C64C0E">
      <w:pPr>
        <w:tabs>
          <w:tab w:val="left" w:pos="426"/>
        </w:tabs>
        <w:autoSpaceDE w:val="0"/>
        <w:autoSpaceDN w:val="0"/>
        <w:adjustRightInd w:val="0"/>
        <w:spacing w:after="0" w:line="240" w:lineRule="auto"/>
        <w:ind w:left="539" w:firstLine="28"/>
        <w:rPr>
          <w:rFonts w:ascii="Times New Roman" w:hAnsi="Times New Roman" w:cs="Times New Roman"/>
          <w:sz w:val="24"/>
          <w:szCs w:val="24"/>
        </w:rPr>
      </w:pPr>
      <w:r w:rsidRPr="00EF18E8">
        <w:rPr>
          <w:rFonts w:ascii="Times New Roman" w:hAnsi="Times New Roman" w:cs="Times New Roman"/>
          <w:sz w:val="24"/>
          <w:szCs w:val="24"/>
        </w:rPr>
        <w:t>Email : delegation-cote-d</w:t>
      </w:r>
      <w:r w:rsidR="00B82AD7" w:rsidRPr="00EF18E8">
        <w:rPr>
          <w:rFonts w:ascii="Times New Roman" w:hAnsi="Times New Roman" w:cs="Times New Roman"/>
          <w:sz w:val="24"/>
          <w:szCs w:val="24"/>
        </w:rPr>
        <w:t xml:space="preserve">ivoire@eeas.europa.eu </w:t>
      </w:r>
    </w:p>
    <w:p w14:paraId="6A02C477" w14:textId="77777777" w:rsidR="001E437C" w:rsidRPr="00EF18E8" w:rsidRDefault="001E437C" w:rsidP="00C64C0E">
      <w:pPr>
        <w:tabs>
          <w:tab w:val="left" w:pos="540"/>
        </w:tabs>
        <w:autoSpaceDE w:val="0"/>
        <w:autoSpaceDN w:val="0"/>
        <w:adjustRightInd w:val="0"/>
        <w:spacing w:after="0" w:line="240" w:lineRule="auto"/>
        <w:jc w:val="both"/>
        <w:rPr>
          <w:rFonts w:ascii="Times New Roman" w:hAnsi="Times New Roman" w:cs="Times New Roman"/>
          <w:sz w:val="24"/>
          <w:szCs w:val="24"/>
        </w:rPr>
      </w:pPr>
    </w:p>
    <w:p w14:paraId="43E09F9B" w14:textId="54A09183" w:rsidR="008F41B5" w:rsidRPr="00EF18E8" w:rsidRDefault="008F41B5" w:rsidP="00C64C0E">
      <w:pPr>
        <w:tabs>
          <w:tab w:val="left" w:pos="540"/>
        </w:tabs>
        <w:autoSpaceDE w:val="0"/>
        <w:autoSpaceDN w:val="0"/>
        <w:adjustRightInd w:val="0"/>
        <w:spacing w:after="0" w:line="240" w:lineRule="auto"/>
        <w:jc w:val="both"/>
        <w:rPr>
          <w:rFonts w:ascii="Times New Roman" w:hAnsi="Times New Roman" w:cs="Times New Roman"/>
          <w:b/>
          <w:sz w:val="24"/>
          <w:szCs w:val="24"/>
        </w:rPr>
      </w:pPr>
      <w:r w:rsidRPr="00EF18E8">
        <w:rPr>
          <w:rFonts w:ascii="Times New Roman" w:hAnsi="Times New Roman" w:cs="Times New Roman"/>
          <w:b/>
          <w:sz w:val="24"/>
          <w:szCs w:val="24"/>
        </w:rPr>
        <w:t>5.2</w:t>
      </w:r>
      <w:r w:rsidR="001E437C" w:rsidRPr="00EF18E8">
        <w:rPr>
          <w:rFonts w:ascii="Times New Roman" w:hAnsi="Times New Roman" w:cs="Times New Roman"/>
          <w:b/>
          <w:sz w:val="24"/>
          <w:szCs w:val="24"/>
        </w:rPr>
        <w:tab/>
      </w:r>
      <w:r w:rsidRPr="00EF18E8">
        <w:rPr>
          <w:rFonts w:ascii="Times New Roman" w:hAnsi="Times New Roman" w:cs="Times New Roman"/>
          <w:b/>
          <w:sz w:val="24"/>
          <w:szCs w:val="24"/>
        </w:rPr>
        <w:t>Cadre institutionnel</w:t>
      </w:r>
    </w:p>
    <w:p w14:paraId="5AD1A282" w14:textId="22AA7DF5" w:rsidR="00F26C63" w:rsidRPr="00EF18E8" w:rsidRDefault="00636BBB" w:rsidP="00C64C0E">
      <w:pPr>
        <w:spacing w:after="0" w:line="240" w:lineRule="auto"/>
        <w:jc w:val="both"/>
        <w:rPr>
          <w:rFonts w:ascii="Times New Roman" w:hAnsi="Times New Roman" w:cs="Times New Roman"/>
          <w:sz w:val="24"/>
          <w:szCs w:val="24"/>
        </w:rPr>
      </w:pPr>
      <w:r w:rsidRPr="00EF18E8">
        <w:rPr>
          <w:rFonts w:ascii="Times New Roman" w:hAnsi="Times New Roman" w:cs="Times New Roman"/>
          <w:sz w:val="24"/>
          <w:szCs w:val="24"/>
        </w:rPr>
        <w:t xml:space="preserve">Le </w:t>
      </w:r>
      <w:r w:rsidR="00F26C63" w:rsidRPr="00EF18E8">
        <w:rPr>
          <w:rFonts w:ascii="Times New Roman" w:hAnsi="Times New Roman" w:cs="Times New Roman"/>
          <w:sz w:val="24"/>
          <w:szCs w:val="24"/>
        </w:rPr>
        <w:t xml:space="preserve">Ministère des Ressources Animales et Halieutiques est la principale </w:t>
      </w:r>
      <w:r w:rsidR="006E67B0" w:rsidRPr="00EF18E8">
        <w:rPr>
          <w:rFonts w:ascii="Times New Roman" w:hAnsi="Times New Roman" w:cs="Times New Roman"/>
          <w:sz w:val="24"/>
          <w:szCs w:val="24"/>
        </w:rPr>
        <w:t>administration bénéficiaire</w:t>
      </w:r>
      <w:r w:rsidR="00F26C63" w:rsidRPr="00EF18E8">
        <w:rPr>
          <w:rFonts w:ascii="Times New Roman" w:hAnsi="Times New Roman" w:cs="Times New Roman"/>
          <w:sz w:val="24"/>
          <w:szCs w:val="24"/>
        </w:rPr>
        <w:t xml:space="preserve"> à travers la</w:t>
      </w:r>
      <w:r w:rsidR="006E67B0" w:rsidRPr="00EF18E8">
        <w:rPr>
          <w:rFonts w:ascii="Times New Roman" w:hAnsi="Times New Roman" w:cs="Times New Roman"/>
          <w:sz w:val="24"/>
          <w:szCs w:val="24"/>
        </w:rPr>
        <w:t xml:space="preserve"> </w:t>
      </w:r>
      <w:r w:rsidR="00F26C63" w:rsidRPr="00EF18E8">
        <w:rPr>
          <w:rFonts w:ascii="Times New Roman" w:hAnsi="Times New Roman" w:cs="Times New Roman"/>
          <w:sz w:val="24"/>
          <w:szCs w:val="24"/>
        </w:rPr>
        <w:t xml:space="preserve">Direction des Services Vétérinaires et du Bien-être Animal </w:t>
      </w:r>
      <w:r w:rsidR="006E67B0" w:rsidRPr="00EF18E8">
        <w:rPr>
          <w:rFonts w:ascii="Times New Roman" w:hAnsi="Times New Roman" w:cs="Times New Roman"/>
          <w:sz w:val="24"/>
          <w:szCs w:val="24"/>
        </w:rPr>
        <w:t>qui assure la coordination du projet.</w:t>
      </w:r>
    </w:p>
    <w:p w14:paraId="01AED98E" w14:textId="77777777" w:rsidR="00011E28" w:rsidRPr="00EF18E8" w:rsidRDefault="00011E28" w:rsidP="00C64C0E">
      <w:pPr>
        <w:spacing w:after="0" w:line="240" w:lineRule="auto"/>
        <w:rPr>
          <w:rFonts w:ascii="Times New Roman" w:hAnsi="Times New Roman" w:cs="Times New Roman"/>
          <w:sz w:val="24"/>
          <w:szCs w:val="24"/>
        </w:rPr>
      </w:pPr>
    </w:p>
    <w:p w14:paraId="3BD45C78" w14:textId="6C9F9619" w:rsidR="006E67B0" w:rsidRPr="00EF18E8" w:rsidRDefault="008F41B5" w:rsidP="00C64C0E">
      <w:pPr>
        <w:tabs>
          <w:tab w:val="left" w:pos="540"/>
        </w:tabs>
        <w:autoSpaceDE w:val="0"/>
        <w:autoSpaceDN w:val="0"/>
        <w:adjustRightInd w:val="0"/>
        <w:spacing w:after="0" w:line="240" w:lineRule="auto"/>
        <w:jc w:val="both"/>
        <w:rPr>
          <w:rFonts w:ascii="Times New Roman" w:hAnsi="Times New Roman" w:cs="Times New Roman"/>
          <w:b/>
          <w:i/>
          <w:sz w:val="24"/>
          <w:szCs w:val="24"/>
        </w:rPr>
      </w:pPr>
      <w:r w:rsidRPr="00EF18E8">
        <w:rPr>
          <w:rFonts w:ascii="Times New Roman" w:hAnsi="Times New Roman" w:cs="Times New Roman"/>
          <w:b/>
          <w:sz w:val="24"/>
          <w:szCs w:val="24"/>
        </w:rPr>
        <w:t>5.3</w:t>
      </w:r>
      <w:r w:rsidR="00011E28" w:rsidRPr="00EF18E8">
        <w:rPr>
          <w:rFonts w:ascii="Times New Roman" w:hAnsi="Times New Roman" w:cs="Times New Roman"/>
          <w:b/>
          <w:sz w:val="24"/>
          <w:szCs w:val="24"/>
        </w:rPr>
        <w:tab/>
      </w:r>
      <w:r w:rsidRPr="00EF18E8">
        <w:rPr>
          <w:rFonts w:ascii="Times New Roman" w:hAnsi="Times New Roman" w:cs="Times New Roman"/>
          <w:b/>
          <w:sz w:val="24"/>
          <w:szCs w:val="24"/>
        </w:rPr>
        <w:t>Homologues dans l’administration bénéficiaire</w:t>
      </w:r>
    </w:p>
    <w:p w14:paraId="74971E35" w14:textId="77777777" w:rsidR="00EF18E8" w:rsidRPr="00EF18E8" w:rsidRDefault="00EF18E8" w:rsidP="00C64C0E">
      <w:pPr>
        <w:autoSpaceDE w:val="0"/>
        <w:autoSpaceDN w:val="0"/>
        <w:adjustRightInd w:val="0"/>
        <w:spacing w:after="0" w:line="240" w:lineRule="auto"/>
        <w:jc w:val="both"/>
        <w:rPr>
          <w:rFonts w:ascii="Times New Roman" w:hAnsi="Times New Roman" w:cs="Times New Roman"/>
          <w:b/>
          <w:sz w:val="24"/>
          <w:szCs w:val="24"/>
        </w:rPr>
      </w:pPr>
    </w:p>
    <w:p w14:paraId="3E3F50B5" w14:textId="14A7633F" w:rsidR="008F41B5" w:rsidRPr="00EF18E8" w:rsidRDefault="008F41B5" w:rsidP="00C64C0E">
      <w:pPr>
        <w:autoSpaceDE w:val="0"/>
        <w:autoSpaceDN w:val="0"/>
        <w:adjustRightInd w:val="0"/>
        <w:spacing w:after="0" w:line="240" w:lineRule="auto"/>
        <w:jc w:val="both"/>
        <w:rPr>
          <w:rFonts w:ascii="Times New Roman" w:eastAsia="Times New Roman" w:hAnsi="Times New Roman" w:cs="Times New Roman"/>
          <w:b/>
          <w:sz w:val="24"/>
          <w:szCs w:val="24"/>
        </w:rPr>
      </w:pPr>
      <w:r w:rsidRPr="00EF18E8">
        <w:rPr>
          <w:rFonts w:ascii="Times New Roman" w:hAnsi="Times New Roman" w:cs="Times New Roman"/>
          <w:b/>
          <w:sz w:val="24"/>
          <w:szCs w:val="24"/>
        </w:rPr>
        <w:t>5.3.1.</w:t>
      </w:r>
      <w:r w:rsidRPr="00EF18E8">
        <w:rPr>
          <w:rFonts w:ascii="Times New Roman" w:hAnsi="Times New Roman" w:cs="Times New Roman"/>
          <w:b/>
          <w:sz w:val="24"/>
          <w:szCs w:val="24"/>
        </w:rPr>
        <w:tab/>
        <w:t xml:space="preserve">Personne de </w:t>
      </w:r>
      <w:r w:rsidR="00011E28" w:rsidRPr="00EF18E8">
        <w:rPr>
          <w:rFonts w:ascii="Times New Roman" w:hAnsi="Times New Roman" w:cs="Times New Roman"/>
          <w:b/>
          <w:sz w:val="24"/>
          <w:szCs w:val="24"/>
        </w:rPr>
        <w:t>contact</w:t>
      </w:r>
    </w:p>
    <w:p w14:paraId="16161A6C" w14:textId="77777777" w:rsidR="006E67B0" w:rsidRPr="00EF18E8" w:rsidRDefault="006E67B0" w:rsidP="00C64C0E">
      <w:pPr>
        <w:tabs>
          <w:tab w:val="left" w:pos="540"/>
        </w:tabs>
        <w:autoSpaceDE w:val="0"/>
        <w:autoSpaceDN w:val="0"/>
        <w:adjustRightInd w:val="0"/>
        <w:spacing w:after="0" w:line="240" w:lineRule="auto"/>
        <w:ind w:left="567"/>
        <w:jc w:val="both"/>
        <w:rPr>
          <w:rFonts w:ascii="Times New Roman" w:hAnsi="Times New Roman" w:cs="Times New Roman"/>
          <w:iCs/>
          <w:sz w:val="24"/>
          <w:szCs w:val="24"/>
        </w:rPr>
      </w:pPr>
      <w:r w:rsidRPr="00EF18E8">
        <w:rPr>
          <w:rFonts w:ascii="Times New Roman" w:hAnsi="Times New Roman" w:cs="Times New Roman"/>
          <w:iCs/>
          <w:sz w:val="24"/>
          <w:szCs w:val="24"/>
        </w:rPr>
        <w:t xml:space="preserve">Docteur KALLO Vessaly, </w:t>
      </w:r>
    </w:p>
    <w:p w14:paraId="69005AB4" w14:textId="04F391EB" w:rsidR="006E67B0" w:rsidRPr="00EF18E8" w:rsidRDefault="006E67B0" w:rsidP="00C64C0E">
      <w:pPr>
        <w:tabs>
          <w:tab w:val="left" w:pos="540"/>
        </w:tabs>
        <w:autoSpaceDE w:val="0"/>
        <w:autoSpaceDN w:val="0"/>
        <w:adjustRightInd w:val="0"/>
        <w:spacing w:after="0" w:line="240" w:lineRule="auto"/>
        <w:ind w:left="567"/>
        <w:jc w:val="both"/>
        <w:rPr>
          <w:rFonts w:ascii="Times New Roman" w:hAnsi="Times New Roman" w:cs="Times New Roman"/>
          <w:sz w:val="24"/>
          <w:szCs w:val="24"/>
        </w:rPr>
      </w:pPr>
      <w:r w:rsidRPr="00EF18E8">
        <w:rPr>
          <w:rFonts w:ascii="Times New Roman" w:hAnsi="Times New Roman" w:cs="Times New Roman"/>
          <w:iCs/>
          <w:sz w:val="24"/>
          <w:szCs w:val="24"/>
        </w:rPr>
        <w:t xml:space="preserve">Directeur des </w:t>
      </w:r>
      <w:r w:rsidRPr="00EF18E8">
        <w:rPr>
          <w:rFonts w:ascii="Times New Roman" w:hAnsi="Times New Roman" w:cs="Times New Roman"/>
          <w:sz w:val="24"/>
          <w:szCs w:val="24"/>
        </w:rPr>
        <w:t>Services Vétérinaires et du Bien-être Animal</w:t>
      </w:r>
      <w:r w:rsidR="00DE6752" w:rsidRPr="00EF18E8">
        <w:rPr>
          <w:rFonts w:ascii="Times New Roman" w:hAnsi="Times New Roman" w:cs="Times New Roman"/>
          <w:sz w:val="24"/>
          <w:szCs w:val="24"/>
        </w:rPr>
        <w:t>/ Ministère des Ressources Animales et Halieutiques,</w:t>
      </w:r>
    </w:p>
    <w:p w14:paraId="46F26EB9" w14:textId="3071ED07" w:rsidR="00A40B09" w:rsidRPr="00EF18E8" w:rsidRDefault="00A40B09" w:rsidP="00C64C0E">
      <w:pPr>
        <w:tabs>
          <w:tab w:val="left" w:pos="540"/>
        </w:tabs>
        <w:autoSpaceDE w:val="0"/>
        <w:autoSpaceDN w:val="0"/>
        <w:adjustRightInd w:val="0"/>
        <w:spacing w:after="0" w:line="240" w:lineRule="auto"/>
        <w:ind w:left="567"/>
        <w:jc w:val="both"/>
        <w:rPr>
          <w:rFonts w:ascii="Times New Roman" w:hAnsi="Times New Roman" w:cs="Times New Roman"/>
          <w:sz w:val="24"/>
          <w:szCs w:val="24"/>
        </w:rPr>
      </w:pPr>
      <w:r w:rsidRPr="00EF18E8">
        <w:rPr>
          <w:rFonts w:ascii="Times New Roman" w:hAnsi="Times New Roman" w:cs="Times New Roman"/>
          <w:iCs/>
          <w:sz w:val="24"/>
          <w:szCs w:val="24"/>
        </w:rPr>
        <w:lastRenderedPageBreak/>
        <w:t>17</w:t>
      </w:r>
      <w:r w:rsidRPr="00EF18E8">
        <w:rPr>
          <w:rFonts w:ascii="Times New Roman" w:hAnsi="Times New Roman" w:cs="Times New Roman"/>
          <w:iCs/>
          <w:sz w:val="24"/>
          <w:szCs w:val="24"/>
          <w:vertAlign w:val="superscript"/>
        </w:rPr>
        <w:t>ème</w:t>
      </w:r>
      <w:r w:rsidRPr="00EF18E8">
        <w:rPr>
          <w:rFonts w:ascii="Times New Roman" w:hAnsi="Times New Roman" w:cs="Times New Roman"/>
          <w:iCs/>
          <w:sz w:val="24"/>
          <w:szCs w:val="24"/>
        </w:rPr>
        <w:t xml:space="preserve"> étage Immeuble des Tours (Ex </w:t>
      </w:r>
      <w:proofErr w:type="spellStart"/>
      <w:r w:rsidRPr="00EF18E8">
        <w:rPr>
          <w:rFonts w:ascii="Times New Roman" w:hAnsi="Times New Roman" w:cs="Times New Roman"/>
          <w:iCs/>
          <w:sz w:val="24"/>
          <w:szCs w:val="24"/>
        </w:rPr>
        <w:t>BIAO</w:t>
      </w:r>
      <w:proofErr w:type="spellEnd"/>
      <w:r w:rsidRPr="00EF18E8">
        <w:rPr>
          <w:rFonts w:ascii="Times New Roman" w:hAnsi="Times New Roman" w:cs="Times New Roman"/>
          <w:iCs/>
          <w:sz w:val="24"/>
          <w:szCs w:val="24"/>
        </w:rPr>
        <w:t xml:space="preserve">) – Avenue </w:t>
      </w:r>
      <w:proofErr w:type="spellStart"/>
      <w:r w:rsidRPr="00EF18E8">
        <w:rPr>
          <w:rFonts w:ascii="Times New Roman" w:hAnsi="Times New Roman" w:cs="Times New Roman"/>
          <w:iCs/>
          <w:sz w:val="24"/>
          <w:szCs w:val="24"/>
        </w:rPr>
        <w:t>Lamblin</w:t>
      </w:r>
      <w:proofErr w:type="spellEnd"/>
    </w:p>
    <w:p w14:paraId="3C24BAC6" w14:textId="2C41D915" w:rsidR="006E67B0" w:rsidRPr="00EF18E8" w:rsidRDefault="006E67B0" w:rsidP="00C64C0E">
      <w:pPr>
        <w:tabs>
          <w:tab w:val="left" w:pos="540"/>
        </w:tabs>
        <w:autoSpaceDE w:val="0"/>
        <w:autoSpaceDN w:val="0"/>
        <w:adjustRightInd w:val="0"/>
        <w:spacing w:after="0" w:line="240" w:lineRule="auto"/>
        <w:ind w:left="567"/>
        <w:jc w:val="both"/>
        <w:rPr>
          <w:rFonts w:ascii="Times New Roman" w:hAnsi="Times New Roman" w:cs="Times New Roman"/>
          <w:i/>
          <w:iCs/>
          <w:sz w:val="24"/>
          <w:szCs w:val="24"/>
        </w:rPr>
      </w:pPr>
      <w:proofErr w:type="spellStart"/>
      <w:r w:rsidRPr="00EF18E8">
        <w:rPr>
          <w:rFonts w:ascii="Times New Roman" w:hAnsi="Times New Roman" w:cs="Times New Roman"/>
          <w:sz w:val="24"/>
          <w:szCs w:val="24"/>
        </w:rPr>
        <w:t>BPV</w:t>
      </w:r>
      <w:proofErr w:type="spellEnd"/>
      <w:r w:rsidRPr="00EF18E8">
        <w:rPr>
          <w:rFonts w:ascii="Times New Roman" w:hAnsi="Times New Roman" w:cs="Times New Roman"/>
          <w:sz w:val="24"/>
          <w:szCs w:val="24"/>
        </w:rPr>
        <w:t xml:space="preserve"> 84 Abidjan – Côte d’Ivoire</w:t>
      </w:r>
      <w:r w:rsidR="00DE6752" w:rsidRPr="00EF18E8">
        <w:rPr>
          <w:rFonts w:ascii="Times New Roman" w:hAnsi="Times New Roman" w:cs="Times New Roman"/>
          <w:i/>
          <w:iCs/>
          <w:sz w:val="24"/>
          <w:szCs w:val="24"/>
        </w:rPr>
        <w:t>.</w:t>
      </w:r>
    </w:p>
    <w:p w14:paraId="34F59A55" w14:textId="378F7535" w:rsidR="006E67B0" w:rsidRPr="00EF18E8" w:rsidRDefault="00A40B09" w:rsidP="00C64C0E">
      <w:pPr>
        <w:tabs>
          <w:tab w:val="left" w:pos="540"/>
        </w:tabs>
        <w:autoSpaceDE w:val="0"/>
        <w:autoSpaceDN w:val="0"/>
        <w:adjustRightInd w:val="0"/>
        <w:spacing w:after="0" w:line="240" w:lineRule="auto"/>
        <w:ind w:left="567"/>
        <w:jc w:val="both"/>
        <w:rPr>
          <w:rFonts w:ascii="Times New Roman" w:hAnsi="Times New Roman" w:cs="Times New Roman"/>
          <w:sz w:val="24"/>
          <w:szCs w:val="24"/>
        </w:rPr>
      </w:pPr>
      <w:r w:rsidRPr="00EF18E8">
        <w:rPr>
          <w:rFonts w:ascii="Times New Roman" w:hAnsi="Times New Roman" w:cs="Times New Roman"/>
          <w:sz w:val="24"/>
          <w:szCs w:val="24"/>
        </w:rPr>
        <w:t>Tél : (+225) 27 20 21 89 72 / 27 20 21 94 50</w:t>
      </w:r>
    </w:p>
    <w:p w14:paraId="0CAF1F19" w14:textId="7A7368FD" w:rsidR="00A40B09" w:rsidRPr="00EF18E8" w:rsidRDefault="00A40B09" w:rsidP="00C64C0E">
      <w:pPr>
        <w:tabs>
          <w:tab w:val="left" w:pos="540"/>
        </w:tabs>
        <w:autoSpaceDE w:val="0"/>
        <w:autoSpaceDN w:val="0"/>
        <w:adjustRightInd w:val="0"/>
        <w:spacing w:after="0" w:line="240" w:lineRule="auto"/>
        <w:ind w:left="567"/>
        <w:jc w:val="both"/>
        <w:rPr>
          <w:rFonts w:ascii="Times New Roman" w:hAnsi="Times New Roman" w:cs="Times New Roman"/>
          <w:sz w:val="24"/>
          <w:szCs w:val="24"/>
        </w:rPr>
      </w:pPr>
      <w:r w:rsidRPr="00EF18E8">
        <w:rPr>
          <w:rFonts w:ascii="Times New Roman" w:hAnsi="Times New Roman" w:cs="Times New Roman"/>
          <w:sz w:val="24"/>
          <w:szCs w:val="24"/>
        </w:rPr>
        <w:t>Email : vessalykallo@gmail.com</w:t>
      </w:r>
    </w:p>
    <w:p w14:paraId="4324039E" w14:textId="77777777" w:rsidR="00EF18E8" w:rsidRPr="00EF18E8" w:rsidRDefault="00EF18E8" w:rsidP="00C64C0E">
      <w:pPr>
        <w:autoSpaceDE w:val="0"/>
        <w:autoSpaceDN w:val="0"/>
        <w:adjustRightInd w:val="0"/>
        <w:spacing w:after="0" w:line="240" w:lineRule="auto"/>
        <w:jc w:val="both"/>
        <w:rPr>
          <w:rFonts w:ascii="Times New Roman" w:hAnsi="Times New Roman" w:cs="Times New Roman"/>
          <w:b/>
          <w:sz w:val="24"/>
          <w:szCs w:val="24"/>
        </w:rPr>
      </w:pPr>
    </w:p>
    <w:p w14:paraId="336534E9" w14:textId="42A15AC5" w:rsidR="008F41B5" w:rsidRPr="00EF18E8" w:rsidRDefault="008F41B5" w:rsidP="00C64C0E">
      <w:pPr>
        <w:autoSpaceDE w:val="0"/>
        <w:autoSpaceDN w:val="0"/>
        <w:adjustRightInd w:val="0"/>
        <w:spacing w:after="0" w:line="240" w:lineRule="auto"/>
        <w:jc w:val="both"/>
        <w:rPr>
          <w:rFonts w:ascii="Times New Roman" w:eastAsia="Times New Roman" w:hAnsi="Times New Roman" w:cs="Times New Roman"/>
          <w:b/>
          <w:bCs/>
          <w:i/>
          <w:sz w:val="24"/>
          <w:szCs w:val="24"/>
        </w:rPr>
      </w:pPr>
      <w:r w:rsidRPr="00EF18E8">
        <w:rPr>
          <w:rFonts w:ascii="Times New Roman" w:hAnsi="Times New Roman" w:cs="Times New Roman"/>
          <w:b/>
          <w:sz w:val="24"/>
          <w:szCs w:val="24"/>
        </w:rPr>
        <w:t>5.3.2.</w:t>
      </w:r>
      <w:r w:rsidRPr="00EF18E8">
        <w:rPr>
          <w:rFonts w:ascii="Times New Roman" w:hAnsi="Times New Roman" w:cs="Times New Roman"/>
          <w:b/>
          <w:sz w:val="24"/>
          <w:szCs w:val="24"/>
        </w:rPr>
        <w:tab/>
        <w:t>Homologue du CP</w:t>
      </w:r>
    </w:p>
    <w:p w14:paraId="74B09A58" w14:textId="3624D44B" w:rsidR="006E67B0" w:rsidRPr="00EF18E8" w:rsidRDefault="006E67B0" w:rsidP="00C64C0E">
      <w:pPr>
        <w:tabs>
          <w:tab w:val="left" w:pos="540"/>
        </w:tabs>
        <w:autoSpaceDE w:val="0"/>
        <w:autoSpaceDN w:val="0"/>
        <w:adjustRightInd w:val="0"/>
        <w:spacing w:after="0" w:line="240" w:lineRule="auto"/>
        <w:ind w:left="567"/>
        <w:jc w:val="both"/>
        <w:rPr>
          <w:rFonts w:ascii="Times New Roman" w:hAnsi="Times New Roman" w:cs="Times New Roman"/>
          <w:sz w:val="24"/>
          <w:szCs w:val="24"/>
        </w:rPr>
      </w:pPr>
      <w:r w:rsidRPr="00EF18E8">
        <w:rPr>
          <w:rFonts w:ascii="Times New Roman" w:hAnsi="Times New Roman" w:cs="Times New Roman"/>
          <w:iCs/>
          <w:sz w:val="24"/>
          <w:szCs w:val="24"/>
        </w:rPr>
        <w:t>Direct</w:t>
      </w:r>
      <w:r w:rsidR="00DE6752" w:rsidRPr="00EF18E8">
        <w:rPr>
          <w:rFonts w:ascii="Times New Roman" w:hAnsi="Times New Roman" w:cs="Times New Roman"/>
          <w:iCs/>
          <w:sz w:val="24"/>
          <w:szCs w:val="24"/>
        </w:rPr>
        <w:t>ion</w:t>
      </w:r>
      <w:r w:rsidRPr="00EF18E8">
        <w:rPr>
          <w:rFonts w:ascii="Times New Roman" w:hAnsi="Times New Roman" w:cs="Times New Roman"/>
          <w:iCs/>
          <w:sz w:val="24"/>
          <w:szCs w:val="24"/>
        </w:rPr>
        <w:t xml:space="preserve"> des </w:t>
      </w:r>
      <w:r w:rsidRPr="00EF18E8">
        <w:rPr>
          <w:rFonts w:ascii="Times New Roman" w:hAnsi="Times New Roman" w:cs="Times New Roman"/>
          <w:sz w:val="24"/>
          <w:szCs w:val="24"/>
        </w:rPr>
        <w:t>Services Vétérinaires et du Bien-être Animal</w:t>
      </w:r>
      <w:r w:rsidR="00DE6752" w:rsidRPr="00EF18E8">
        <w:rPr>
          <w:rFonts w:ascii="Times New Roman" w:hAnsi="Times New Roman" w:cs="Times New Roman"/>
          <w:sz w:val="24"/>
          <w:szCs w:val="24"/>
        </w:rPr>
        <w:t>/</w:t>
      </w:r>
      <w:r w:rsidRPr="00EF18E8">
        <w:rPr>
          <w:rFonts w:ascii="Times New Roman" w:hAnsi="Times New Roman" w:cs="Times New Roman"/>
          <w:sz w:val="24"/>
          <w:szCs w:val="24"/>
        </w:rPr>
        <w:t>Ministère des Ressources Animales et Halieutiques,</w:t>
      </w:r>
    </w:p>
    <w:p w14:paraId="31CDA561" w14:textId="3BFB2E82" w:rsidR="00DE6752" w:rsidRPr="00EF18E8" w:rsidRDefault="006E67B0" w:rsidP="00C64C0E">
      <w:pPr>
        <w:tabs>
          <w:tab w:val="left" w:pos="540"/>
        </w:tabs>
        <w:autoSpaceDE w:val="0"/>
        <w:autoSpaceDN w:val="0"/>
        <w:adjustRightInd w:val="0"/>
        <w:spacing w:after="0" w:line="240" w:lineRule="auto"/>
        <w:ind w:left="567"/>
        <w:jc w:val="both"/>
        <w:rPr>
          <w:rFonts w:ascii="Times New Roman" w:hAnsi="Times New Roman" w:cs="Times New Roman"/>
          <w:sz w:val="24"/>
          <w:szCs w:val="24"/>
        </w:rPr>
      </w:pPr>
      <w:proofErr w:type="spellStart"/>
      <w:r w:rsidRPr="00EF18E8">
        <w:rPr>
          <w:rFonts w:ascii="Times New Roman" w:hAnsi="Times New Roman" w:cs="Times New Roman"/>
          <w:sz w:val="24"/>
          <w:szCs w:val="24"/>
        </w:rPr>
        <w:t>BPV</w:t>
      </w:r>
      <w:proofErr w:type="spellEnd"/>
      <w:r w:rsidRPr="00EF18E8">
        <w:rPr>
          <w:rFonts w:ascii="Times New Roman" w:hAnsi="Times New Roman" w:cs="Times New Roman"/>
          <w:sz w:val="24"/>
          <w:szCs w:val="24"/>
        </w:rPr>
        <w:t xml:space="preserve"> 84 Abidjan – Côte d’Ivoire</w:t>
      </w:r>
      <w:r w:rsidR="00DE6752" w:rsidRPr="00EF18E8">
        <w:rPr>
          <w:rFonts w:ascii="Times New Roman" w:hAnsi="Times New Roman" w:cs="Times New Roman"/>
          <w:sz w:val="24"/>
          <w:szCs w:val="24"/>
        </w:rPr>
        <w:t>.</w:t>
      </w:r>
    </w:p>
    <w:p w14:paraId="2E341046" w14:textId="77777777" w:rsidR="00011E28" w:rsidRPr="00EF18E8" w:rsidRDefault="00011E28" w:rsidP="00C64C0E">
      <w:pPr>
        <w:tabs>
          <w:tab w:val="left" w:pos="540"/>
        </w:tabs>
        <w:autoSpaceDE w:val="0"/>
        <w:autoSpaceDN w:val="0"/>
        <w:adjustRightInd w:val="0"/>
        <w:spacing w:after="0" w:line="240" w:lineRule="auto"/>
        <w:ind w:left="567"/>
        <w:jc w:val="both"/>
        <w:rPr>
          <w:rFonts w:ascii="Times New Roman" w:hAnsi="Times New Roman" w:cs="Times New Roman"/>
          <w:sz w:val="24"/>
          <w:szCs w:val="24"/>
        </w:rPr>
      </w:pPr>
    </w:p>
    <w:p w14:paraId="710C6779" w14:textId="77777777" w:rsidR="008F41B5" w:rsidRPr="00EF18E8" w:rsidRDefault="008F41B5" w:rsidP="00C64C0E">
      <w:pPr>
        <w:autoSpaceDE w:val="0"/>
        <w:autoSpaceDN w:val="0"/>
        <w:adjustRightInd w:val="0"/>
        <w:spacing w:after="0" w:line="240" w:lineRule="auto"/>
        <w:ind w:left="539" w:hanging="539"/>
        <w:rPr>
          <w:rFonts w:ascii="Times New Roman" w:eastAsia="Times New Roman" w:hAnsi="Times New Roman" w:cs="Times New Roman"/>
          <w:b/>
          <w:bCs/>
          <w:sz w:val="24"/>
          <w:szCs w:val="24"/>
        </w:rPr>
      </w:pPr>
      <w:r w:rsidRPr="00EF18E8">
        <w:rPr>
          <w:rFonts w:ascii="Times New Roman" w:hAnsi="Times New Roman" w:cs="Times New Roman"/>
          <w:b/>
          <w:sz w:val="24"/>
          <w:szCs w:val="24"/>
        </w:rPr>
        <w:t>6.</w:t>
      </w:r>
      <w:r w:rsidRPr="00EF18E8">
        <w:rPr>
          <w:rFonts w:ascii="Times New Roman" w:hAnsi="Times New Roman" w:cs="Times New Roman"/>
          <w:sz w:val="24"/>
          <w:szCs w:val="24"/>
        </w:rPr>
        <w:tab/>
      </w:r>
      <w:r w:rsidRPr="00EF18E8">
        <w:rPr>
          <w:rFonts w:ascii="Times New Roman" w:hAnsi="Times New Roman" w:cs="Times New Roman"/>
          <w:b/>
          <w:sz w:val="24"/>
          <w:szCs w:val="24"/>
        </w:rPr>
        <w:t>Durée du projet</w:t>
      </w:r>
    </w:p>
    <w:p w14:paraId="392E7ADC" w14:textId="5A83A139" w:rsidR="00636BBB" w:rsidRPr="00EF18E8" w:rsidRDefault="00BA374A" w:rsidP="00C64C0E">
      <w:pPr>
        <w:autoSpaceDE w:val="0"/>
        <w:autoSpaceDN w:val="0"/>
        <w:adjustRightInd w:val="0"/>
        <w:spacing w:after="0" w:line="240" w:lineRule="auto"/>
        <w:jc w:val="both"/>
        <w:rPr>
          <w:rFonts w:ascii="Times New Roman" w:hAnsi="Times New Roman" w:cs="Times New Roman"/>
          <w:sz w:val="24"/>
          <w:szCs w:val="24"/>
        </w:rPr>
      </w:pPr>
      <w:r w:rsidRPr="00EF18E8">
        <w:rPr>
          <w:rFonts w:ascii="Times New Roman" w:hAnsi="Times New Roman" w:cs="Times New Roman"/>
          <w:sz w:val="24"/>
          <w:szCs w:val="24"/>
        </w:rPr>
        <w:t>La période d’exécution (durée légale) du projet est de 3</w:t>
      </w:r>
      <w:r w:rsidR="00011E28" w:rsidRPr="00EF18E8">
        <w:rPr>
          <w:rFonts w:ascii="Times New Roman" w:hAnsi="Times New Roman" w:cs="Times New Roman"/>
          <w:sz w:val="24"/>
          <w:szCs w:val="24"/>
        </w:rPr>
        <w:t>3</w:t>
      </w:r>
      <w:r w:rsidRPr="00EF18E8">
        <w:rPr>
          <w:rFonts w:ascii="Times New Roman" w:hAnsi="Times New Roman" w:cs="Times New Roman"/>
          <w:sz w:val="24"/>
          <w:szCs w:val="24"/>
        </w:rPr>
        <w:t xml:space="preserve"> mois. Celle-ci se termine trois mois après la période de mise en </w:t>
      </w:r>
      <w:r w:rsidR="00DE6752" w:rsidRPr="00EF18E8">
        <w:rPr>
          <w:rFonts w:ascii="Times New Roman" w:hAnsi="Times New Roman" w:cs="Times New Roman"/>
          <w:sz w:val="24"/>
          <w:szCs w:val="24"/>
        </w:rPr>
        <w:t>œuvre</w:t>
      </w:r>
      <w:r w:rsidRPr="00EF18E8">
        <w:rPr>
          <w:rFonts w:ascii="Times New Roman" w:hAnsi="Times New Roman" w:cs="Times New Roman"/>
          <w:sz w:val="24"/>
          <w:szCs w:val="24"/>
        </w:rPr>
        <w:t xml:space="preserve"> de l'action qui est de 3</w:t>
      </w:r>
      <w:r w:rsidR="00011E28" w:rsidRPr="00EF18E8">
        <w:rPr>
          <w:rFonts w:ascii="Times New Roman" w:hAnsi="Times New Roman" w:cs="Times New Roman"/>
          <w:sz w:val="24"/>
          <w:szCs w:val="24"/>
        </w:rPr>
        <w:t>0</w:t>
      </w:r>
      <w:r w:rsidRPr="00EF18E8">
        <w:rPr>
          <w:rFonts w:ascii="Times New Roman" w:hAnsi="Times New Roman" w:cs="Times New Roman"/>
          <w:sz w:val="24"/>
          <w:szCs w:val="24"/>
        </w:rPr>
        <w:t xml:space="preserve"> mois.</w:t>
      </w:r>
    </w:p>
    <w:p w14:paraId="06CCDFFA" w14:textId="77777777" w:rsidR="00011E28" w:rsidRPr="00EF18E8" w:rsidRDefault="00011E28" w:rsidP="00C64C0E">
      <w:pPr>
        <w:autoSpaceDE w:val="0"/>
        <w:autoSpaceDN w:val="0"/>
        <w:adjustRightInd w:val="0"/>
        <w:spacing w:after="0" w:line="240" w:lineRule="auto"/>
        <w:rPr>
          <w:rFonts w:ascii="Times New Roman" w:hAnsi="Times New Roman" w:cs="Times New Roman"/>
          <w:sz w:val="24"/>
          <w:szCs w:val="24"/>
        </w:rPr>
      </w:pPr>
    </w:p>
    <w:p w14:paraId="19376A25" w14:textId="49FF9567" w:rsidR="009110B8" w:rsidRPr="00EF18E8" w:rsidRDefault="009110B8" w:rsidP="00C64C0E">
      <w:pPr>
        <w:autoSpaceDE w:val="0"/>
        <w:autoSpaceDN w:val="0"/>
        <w:adjustRightInd w:val="0"/>
        <w:spacing w:after="0" w:line="240" w:lineRule="auto"/>
        <w:ind w:left="567" w:hanging="567"/>
        <w:rPr>
          <w:rFonts w:ascii="Times New Roman" w:eastAsia="Times New Roman" w:hAnsi="Times New Roman" w:cs="Times New Roman"/>
          <w:b/>
          <w:bCs/>
          <w:sz w:val="24"/>
          <w:szCs w:val="24"/>
        </w:rPr>
      </w:pPr>
      <w:r w:rsidRPr="00EF18E8">
        <w:rPr>
          <w:rFonts w:ascii="Times New Roman" w:hAnsi="Times New Roman" w:cs="Times New Roman"/>
          <w:b/>
          <w:sz w:val="24"/>
          <w:szCs w:val="24"/>
        </w:rPr>
        <w:t xml:space="preserve">7. </w:t>
      </w:r>
      <w:r w:rsidRPr="00EF18E8">
        <w:rPr>
          <w:rFonts w:ascii="Times New Roman" w:hAnsi="Times New Roman" w:cs="Times New Roman"/>
          <w:b/>
          <w:sz w:val="24"/>
          <w:szCs w:val="24"/>
        </w:rPr>
        <w:tab/>
        <w:t>Gestion et rapports</w:t>
      </w:r>
      <w:r w:rsidRPr="00EF18E8">
        <w:rPr>
          <w:rStyle w:val="FootnoteReference"/>
          <w:rFonts w:ascii="Times New Roman" w:hAnsi="Times New Roman"/>
          <w:b/>
          <w:sz w:val="24"/>
          <w:szCs w:val="24"/>
        </w:rPr>
        <w:footnoteReference w:id="4"/>
      </w:r>
    </w:p>
    <w:p w14:paraId="7DEFBEAA" w14:textId="77777777" w:rsidR="009110B8" w:rsidRPr="00EF18E8" w:rsidRDefault="009110B8" w:rsidP="00C64C0E">
      <w:pPr>
        <w:autoSpaceDE w:val="0"/>
        <w:autoSpaceDN w:val="0"/>
        <w:adjustRightInd w:val="0"/>
        <w:spacing w:after="0" w:line="240" w:lineRule="auto"/>
        <w:rPr>
          <w:rFonts w:ascii="Times New Roman" w:eastAsia="Times New Roman" w:hAnsi="Times New Roman" w:cs="Times New Roman"/>
          <w:b/>
          <w:bCs/>
          <w:sz w:val="24"/>
          <w:szCs w:val="24"/>
        </w:rPr>
      </w:pPr>
    </w:p>
    <w:p w14:paraId="71728CEC" w14:textId="77777777" w:rsidR="009110B8" w:rsidRPr="00EF18E8" w:rsidRDefault="009110B8" w:rsidP="00C64C0E">
      <w:pPr>
        <w:autoSpaceDE w:val="0"/>
        <w:autoSpaceDN w:val="0"/>
        <w:adjustRightInd w:val="0"/>
        <w:spacing w:after="0" w:line="240" w:lineRule="auto"/>
        <w:ind w:left="567" w:hanging="567"/>
        <w:rPr>
          <w:rFonts w:ascii="Times New Roman" w:eastAsia="Times New Roman" w:hAnsi="Times New Roman" w:cs="Times New Roman"/>
          <w:b/>
          <w:bCs/>
          <w:sz w:val="24"/>
          <w:szCs w:val="24"/>
        </w:rPr>
      </w:pPr>
      <w:r w:rsidRPr="00EF18E8">
        <w:rPr>
          <w:rFonts w:ascii="Times New Roman" w:hAnsi="Times New Roman" w:cs="Times New Roman"/>
          <w:b/>
          <w:sz w:val="24"/>
          <w:szCs w:val="24"/>
        </w:rPr>
        <w:t xml:space="preserve">7.1 </w:t>
      </w:r>
      <w:r w:rsidRPr="00EF18E8">
        <w:rPr>
          <w:rFonts w:ascii="Times New Roman" w:hAnsi="Times New Roman" w:cs="Times New Roman"/>
          <w:sz w:val="24"/>
          <w:szCs w:val="24"/>
        </w:rPr>
        <w:tab/>
      </w:r>
      <w:r w:rsidRPr="00EF18E8">
        <w:rPr>
          <w:rFonts w:ascii="Times New Roman" w:hAnsi="Times New Roman" w:cs="Times New Roman"/>
          <w:b/>
          <w:sz w:val="24"/>
          <w:szCs w:val="24"/>
        </w:rPr>
        <w:t>Langue</w:t>
      </w:r>
    </w:p>
    <w:p w14:paraId="52951BAA" w14:textId="7F4FE830" w:rsidR="009110B8" w:rsidRPr="00EF18E8" w:rsidRDefault="009110B8" w:rsidP="00C64C0E">
      <w:pPr>
        <w:autoSpaceDE w:val="0"/>
        <w:autoSpaceDN w:val="0"/>
        <w:adjustRightInd w:val="0"/>
        <w:spacing w:after="0" w:line="240" w:lineRule="auto"/>
        <w:jc w:val="both"/>
        <w:rPr>
          <w:rFonts w:ascii="Times New Roman" w:eastAsia="Times New Roman" w:hAnsi="Times New Roman" w:cs="Times New Roman"/>
          <w:bCs/>
          <w:iCs/>
          <w:sz w:val="24"/>
          <w:szCs w:val="24"/>
        </w:rPr>
      </w:pPr>
      <w:r w:rsidRPr="00EF18E8">
        <w:rPr>
          <w:rFonts w:ascii="Times New Roman" w:hAnsi="Times New Roman" w:cs="Times New Roman"/>
          <w:iCs/>
          <w:sz w:val="24"/>
          <w:szCs w:val="24"/>
        </w:rPr>
        <w:t>La langue officielle du projet est celle utilisée comme langue contractuelle dans le cadre de l’instrument (français). Toutes les communications officielles concernant le projet, notamment les rapports intermédiaires et le rapport final, sont rédigées dans la langue du contrat.</w:t>
      </w:r>
    </w:p>
    <w:p w14:paraId="3D53322F" w14:textId="77777777" w:rsidR="009110B8" w:rsidRPr="00EF18E8" w:rsidRDefault="009110B8" w:rsidP="00C64C0E">
      <w:pPr>
        <w:autoSpaceDE w:val="0"/>
        <w:autoSpaceDN w:val="0"/>
        <w:adjustRightInd w:val="0"/>
        <w:spacing w:after="0" w:line="240" w:lineRule="auto"/>
        <w:ind w:left="567" w:hanging="567"/>
        <w:rPr>
          <w:rFonts w:ascii="Times New Roman" w:eastAsia="Times New Roman" w:hAnsi="Times New Roman" w:cs="Times New Roman"/>
          <w:bCs/>
          <w:sz w:val="24"/>
          <w:szCs w:val="24"/>
        </w:rPr>
      </w:pPr>
    </w:p>
    <w:p w14:paraId="3BB8FE5B" w14:textId="77777777" w:rsidR="009110B8" w:rsidRPr="00EF18E8" w:rsidRDefault="009110B8" w:rsidP="00C64C0E">
      <w:pPr>
        <w:autoSpaceDE w:val="0"/>
        <w:autoSpaceDN w:val="0"/>
        <w:adjustRightInd w:val="0"/>
        <w:spacing w:after="0" w:line="240" w:lineRule="auto"/>
        <w:ind w:left="567" w:hanging="567"/>
        <w:rPr>
          <w:rFonts w:ascii="Times New Roman" w:eastAsia="Times New Roman" w:hAnsi="Times New Roman" w:cs="Times New Roman"/>
          <w:b/>
          <w:bCs/>
          <w:sz w:val="24"/>
          <w:szCs w:val="24"/>
        </w:rPr>
      </w:pPr>
      <w:r w:rsidRPr="00EF18E8">
        <w:rPr>
          <w:rFonts w:ascii="Times New Roman" w:hAnsi="Times New Roman" w:cs="Times New Roman"/>
          <w:b/>
          <w:sz w:val="24"/>
          <w:szCs w:val="24"/>
        </w:rPr>
        <w:t xml:space="preserve">7.2 </w:t>
      </w:r>
      <w:r w:rsidRPr="00EF18E8">
        <w:rPr>
          <w:rFonts w:ascii="Times New Roman" w:hAnsi="Times New Roman" w:cs="Times New Roman"/>
          <w:sz w:val="24"/>
          <w:szCs w:val="24"/>
        </w:rPr>
        <w:tab/>
      </w:r>
      <w:r w:rsidRPr="00EF18E8">
        <w:rPr>
          <w:rFonts w:ascii="Times New Roman" w:hAnsi="Times New Roman" w:cs="Times New Roman"/>
          <w:b/>
          <w:sz w:val="24"/>
          <w:szCs w:val="24"/>
        </w:rPr>
        <w:t>Comité de pilotage du projet</w:t>
      </w:r>
    </w:p>
    <w:p w14:paraId="4302B543" w14:textId="77777777" w:rsidR="009110B8" w:rsidRPr="00EF18E8" w:rsidRDefault="009110B8" w:rsidP="00C64C0E">
      <w:pPr>
        <w:autoSpaceDE w:val="0"/>
        <w:autoSpaceDN w:val="0"/>
        <w:adjustRightInd w:val="0"/>
        <w:spacing w:after="0" w:line="240" w:lineRule="auto"/>
        <w:jc w:val="both"/>
        <w:rPr>
          <w:rFonts w:ascii="Times New Roman" w:eastAsia="Times New Roman" w:hAnsi="Times New Roman" w:cs="Times New Roman"/>
          <w:bCs/>
          <w:iCs/>
          <w:sz w:val="24"/>
          <w:szCs w:val="24"/>
        </w:rPr>
      </w:pPr>
      <w:r w:rsidRPr="00EF18E8">
        <w:rPr>
          <w:rFonts w:ascii="Times New Roman" w:hAnsi="Times New Roman" w:cs="Times New Roman"/>
          <w:iCs/>
          <w:sz w:val="24"/>
          <w:szCs w:val="24"/>
        </w:rPr>
        <w:t>Un comité de pilotage du projet (CPP) supervise la mise en œuvre du projet. Ses principales tâches consistent à vérifier l’avancement du projet et les réalisations par rapport à la chaîne de résultats/produits obligatoires (des résultats/produits obligatoires par volet aux retombées), garantir une coordination efficace entre les acteurs, finaliser les rapports intermédiaires et discuter du plan de travail actualisé. Le manuel de jumelage contient d’autres informations sur la création et le fonctionnement du CPP.</w:t>
      </w:r>
    </w:p>
    <w:p w14:paraId="59F09AC3" w14:textId="77777777" w:rsidR="009110B8" w:rsidRPr="00EF18E8" w:rsidRDefault="009110B8" w:rsidP="00C64C0E">
      <w:pPr>
        <w:autoSpaceDE w:val="0"/>
        <w:autoSpaceDN w:val="0"/>
        <w:adjustRightInd w:val="0"/>
        <w:spacing w:after="0" w:line="240" w:lineRule="auto"/>
        <w:ind w:left="567" w:hanging="567"/>
        <w:jc w:val="both"/>
        <w:rPr>
          <w:rFonts w:ascii="Times New Roman" w:eastAsia="Times New Roman" w:hAnsi="Times New Roman" w:cs="Times New Roman"/>
          <w:bCs/>
          <w:iCs/>
          <w:sz w:val="24"/>
          <w:szCs w:val="24"/>
        </w:rPr>
      </w:pPr>
    </w:p>
    <w:p w14:paraId="7E6E195B" w14:textId="77777777" w:rsidR="009110B8" w:rsidRPr="00EF18E8" w:rsidRDefault="009110B8" w:rsidP="00C64C0E">
      <w:pPr>
        <w:autoSpaceDE w:val="0"/>
        <w:autoSpaceDN w:val="0"/>
        <w:adjustRightInd w:val="0"/>
        <w:spacing w:after="0" w:line="240" w:lineRule="auto"/>
        <w:ind w:left="567" w:hanging="567"/>
        <w:rPr>
          <w:rFonts w:ascii="Times New Roman" w:eastAsia="Times New Roman" w:hAnsi="Times New Roman" w:cs="Times New Roman"/>
          <w:b/>
          <w:bCs/>
          <w:sz w:val="24"/>
          <w:szCs w:val="24"/>
        </w:rPr>
      </w:pPr>
      <w:r w:rsidRPr="00EF18E8">
        <w:rPr>
          <w:rFonts w:ascii="Times New Roman" w:hAnsi="Times New Roman" w:cs="Times New Roman"/>
          <w:b/>
          <w:sz w:val="24"/>
          <w:szCs w:val="24"/>
        </w:rPr>
        <w:t xml:space="preserve">7.3 </w:t>
      </w:r>
      <w:r w:rsidRPr="00EF18E8">
        <w:rPr>
          <w:rFonts w:ascii="Times New Roman" w:hAnsi="Times New Roman" w:cs="Times New Roman"/>
          <w:sz w:val="24"/>
          <w:szCs w:val="24"/>
        </w:rPr>
        <w:tab/>
      </w:r>
      <w:r w:rsidRPr="00EF18E8">
        <w:rPr>
          <w:rFonts w:ascii="Times New Roman" w:hAnsi="Times New Roman" w:cs="Times New Roman"/>
          <w:b/>
          <w:sz w:val="24"/>
          <w:szCs w:val="24"/>
        </w:rPr>
        <w:t>Rapports</w:t>
      </w:r>
    </w:p>
    <w:p w14:paraId="60CFB530" w14:textId="77777777" w:rsidR="009110B8" w:rsidRPr="00EF18E8" w:rsidRDefault="009110B8" w:rsidP="00C64C0E">
      <w:pPr>
        <w:spacing w:after="0" w:line="240" w:lineRule="auto"/>
        <w:jc w:val="both"/>
        <w:rPr>
          <w:rFonts w:ascii="Times New Roman" w:eastAsia="Times New Roman" w:hAnsi="Times New Roman" w:cs="Times New Roman"/>
          <w:iCs/>
          <w:color w:val="000000"/>
          <w:sz w:val="24"/>
          <w:szCs w:val="24"/>
        </w:rPr>
      </w:pPr>
      <w:r w:rsidRPr="00EF18E8">
        <w:rPr>
          <w:rFonts w:ascii="Times New Roman" w:hAnsi="Times New Roman" w:cs="Times New Roman"/>
          <w:iCs/>
          <w:sz w:val="24"/>
          <w:szCs w:val="24"/>
        </w:rPr>
        <w:t xml:space="preserve">Tous les rapports sont constitués d’une partie descriptive et d’une partie financière. Ils comprennent au minimum les informations détaillées aux points 5.5.2 (rapports intermédiaires) et 5.5.3 (rapport final) du manuel de jumelage. Les rapports doivent aller au-delà des activités et des contributions. Deux types de rapports sont prévus dans le cadre du jumelage: les rapports intermédiaires trimestriels et le rapport final. Un rapport intermédiaire trimestriel est présenté pour discussion à chaque réunion du CPP. La partie descriptive dresse principalement le bilan des progrès accomplis et des réalisations par rapport aux résultats obligatoires, </w:t>
      </w:r>
      <w:r w:rsidRPr="00EF18E8">
        <w:rPr>
          <w:rFonts w:ascii="Times New Roman" w:hAnsi="Times New Roman" w:cs="Times New Roman"/>
          <w:iCs/>
          <w:color w:val="000000"/>
          <w:sz w:val="24"/>
          <w:szCs w:val="24"/>
        </w:rPr>
        <w:t>formule des recommandations précises et propose des mesures correctives à envisager pour assurer la progression de la mise en œuvre du projet</w:t>
      </w:r>
      <w:r w:rsidRPr="00EF18E8">
        <w:rPr>
          <w:rFonts w:ascii="Times New Roman" w:hAnsi="Times New Roman" w:cs="Times New Roman"/>
          <w:iCs/>
          <w:sz w:val="24"/>
          <w:szCs w:val="24"/>
        </w:rPr>
        <w:t xml:space="preserve">. </w:t>
      </w:r>
    </w:p>
    <w:p w14:paraId="580DF173" w14:textId="77777777" w:rsidR="008F41B5" w:rsidRPr="00EF18E8" w:rsidRDefault="008F41B5" w:rsidP="00C64C0E">
      <w:pPr>
        <w:autoSpaceDE w:val="0"/>
        <w:autoSpaceDN w:val="0"/>
        <w:adjustRightInd w:val="0"/>
        <w:spacing w:after="0" w:line="240" w:lineRule="auto"/>
        <w:rPr>
          <w:rFonts w:ascii="Times New Roman" w:eastAsia="Times New Roman" w:hAnsi="Times New Roman" w:cs="Times New Roman"/>
          <w:b/>
          <w:bCs/>
          <w:sz w:val="24"/>
          <w:szCs w:val="24"/>
        </w:rPr>
      </w:pPr>
    </w:p>
    <w:p w14:paraId="29F4BC78" w14:textId="2979DE1F" w:rsidR="008F41B5" w:rsidRPr="00EF18E8" w:rsidRDefault="009110B8" w:rsidP="00C64C0E">
      <w:pPr>
        <w:autoSpaceDE w:val="0"/>
        <w:autoSpaceDN w:val="0"/>
        <w:adjustRightInd w:val="0"/>
        <w:spacing w:after="0" w:line="240" w:lineRule="auto"/>
        <w:ind w:left="540" w:hanging="540"/>
        <w:rPr>
          <w:rFonts w:ascii="Times New Roman" w:eastAsia="Times New Roman" w:hAnsi="Times New Roman" w:cs="Times New Roman"/>
          <w:i/>
          <w:color w:val="000000"/>
          <w:sz w:val="24"/>
          <w:szCs w:val="24"/>
        </w:rPr>
      </w:pPr>
      <w:r w:rsidRPr="00EF18E8">
        <w:rPr>
          <w:rFonts w:ascii="Times New Roman" w:hAnsi="Times New Roman" w:cs="Times New Roman"/>
          <w:b/>
          <w:sz w:val="24"/>
          <w:szCs w:val="24"/>
        </w:rPr>
        <w:t>8</w:t>
      </w:r>
      <w:r w:rsidR="008F41B5" w:rsidRPr="00EF18E8">
        <w:rPr>
          <w:rFonts w:ascii="Times New Roman" w:hAnsi="Times New Roman" w:cs="Times New Roman"/>
          <w:b/>
          <w:sz w:val="24"/>
          <w:szCs w:val="24"/>
        </w:rPr>
        <w:t>.</w:t>
      </w:r>
      <w:r w:rsidR="008F41B5" w:rsidRPr="00EF18E8">
        <w:rPr>
          <w:rFonts w:ascii="Times New Roman" w:hAnsi="Times New Roman" w:cs="Times New Roman"/>
          <w:sz w:val="24"/>
          <w:szCs w:val="24"/>
        </w:rPr>
        <w:tab/>
      </w:r>
      <w:r w:rsidR="008F41B5" w:rsidRPr="00EF18E8">
        <w:rPr>
          <w:rFonts w:ascii="Times New Roman" w:hAnsi="Times New Roman" w:cs="Times New Roman"/>
          <w:b/>
          <w:sz w:val="24"/>
          <w:szCs w:val="24"/>
        </w:rPr>
        <w:t xml:space="preserve">Durabilité </w:t>
      </w:r>
    </w:p>
    <w:p w14:paraId="11DB734C" w14:textId="5CD46D8C" w:rsidR="00BA374A" w:rsidRPr="00EF18E8" w:rsidRDefault="00BA374A" w:rsidP="00C64C0E">
      <w:pPr>
        <w:pStyle w:val="Default"/>
        <w:jc w:val="both"/>
        <w:rPr>
          <w:color w:val="auto"/>
          <w:lang w:val="fr-FR" w:eastAsia="fr-FR" w:bidi="fr-FR"/>
        </w:rPr>
      </w:pPr>
      <w:r w:rsidRPr="00EF18E8">
        <w:rPr>
          <w:color w:val="auto"/>
          <w:lang w:val="fr-FR" w:eastAsia="fr-FR" w:bidi="fr-FR"/>
        </w:rPr>
        <w:t xml:space="preserve">La durabilité du projet sera assurée par un processus de double implication des deux équipes, d’une part de l’état membre, d’autre part du pays bénéficiaire. Elle est garantie par la nature même des activités, qui à travers un transfert de compétence visent à doter la </w:t>
      </w:r>
      <w:proofErr w:type="spellStart"/>
      <w:r w:rsidRPr="00EF18E8">
        <w:rPr>
          <w:color w:val="auto"/>
          <w:lang w:val="fr-FR" w:eastAsia="fr-FR" w:bidi="fr-FR"/>
        </w:rPr>
        <w:t>DSV</w:t>
      </w:r>
      <w:proofErr w:type="spellEnd"/>
      <w:r w:rsidRPr="00EF18E8">
        <w:rPr>
          <w:color w:val="auto"/>
          <w:lang w:val="fr-FR" w:eastAsia="fr-FR" w:bidi="fr-FR"/>
        </w:rPr>
        <w:t xml:space="preserve"> et les autorités compétentes d’outils et méthodes leur permettant d’assurer pleinement leurs missions. Les méthodologies et les procédures à mettre en place ainsi que les formations à dispenser tout le long du projet permettront de capitaliser le savoir-faire au niveau du personnel de la </w:t>
      </w:r>
      <w:proofErr w:type="spellStart"/>
      <w:r w:rsidRPr="00EF18E8">
        <w:rPr>
          <w:color w:val="auto"/>
          <w:lang w:val="fr-FR" w:eastAsia="fr-FR" w:bidi="fr-FR"/>
        </w:rPr>
        <w:t>DSV</w:t>
      </w:r>
      <w:proofErr w:type="spellEnd"/>
      <w:r w:rsidRPr="00EF18E8">
        <w:rPr>
          <w:color w:val="auto"/>
          <w:lang w:val="fr-FR" w:eastAsia="fr-FR" w:bidi="fr-FR"/>
        </w:rPr>
        <w:t xml:space="preserve"> et des autres institutions concernées. </w:t>
      </w:r>
    </w:p>
    <w:p w14:paraId="2911EEA4" w14:textId="5FB45092" w:rsidR="008F41B5" w:rsidRPr="00EF11FC" w:rsidRDefault="00EF11FC" w:rsidP="00C64C0E">
      <w:pPr>
        <w:spacing w:after="0" w:line="240" w:lineRule="auto"/>
        <w:jc w:val="both"/>
        <w:rPr>
          <w:rFonts w:ascii="Times New Roman" w:hAnsi="Times New Roman" w:cs="Times New Roman"/>
          <w:sz w:val="24"/>
          <w:szCs w:val="24"/>
        </w:rPr>
      </w:pPr>
      <w:r w:rsidRPr="00EF11FC">
        <w:rPr>
          <w:rFonts w:ascii="Times New Roman" w:hAnsi="Times New Roman" w:cs="Times New Roman"/>
          <w:sz w:val="24"/>
          <w:szCs w:val="24"/>
          <w:lang w:val="fr-BE"/>
        </w:rPr>
        <w:lastRenderedPageBreak/>
        <w:t xml:space="preserve">Dans ce cadre, la </w:t>
      </w:r>
      <w:proofErr w:type="spellStart"/>
      <w:r w:rsidRPr="00EF11FC">
        <w:rPr>
          <w:rFonts w:ascii="Times New Roman" w:hAnsi="Times New Roman" w:cs="Times New Roman"/>
          <w:sz w:val="24"/>
          <w:szCs w:val="24"/>
          <w:lang w:val="fr-BE"/>
        </w:rPr>
        <w:t>DSV</w:t>
      </w:r>
      <w:proofErr w:type="spellEnd"/>
      <w:r w:rsidRPr="00EF11FC">
        <w:rPr>
          <w:rFonts w:ascii="Times New Roman" w:hAnsi="Times New Roman" w:cs="Times New Roman"/>
          <w:sz w:val="24"/>
          <w:szCs w:val="24"/>
          <w:lang w:val="fr-BE"/>
        </w:rPr>
        <w:t xml:space="preserve"> veillera à réunir les conditions humaines et matérielles nécessaires à capitaliser le savoir-faire et explorera des partenariats avec d'autres organismes pour renforcer le soutien et les ressources, assurant ainsi une utilisation durable des résultats des différents volets du projet à long terme.</w:t>
      </w:r>
    </w:p>
    <w:p w14:paraId="3B041AE1" w14:textId="77777777" w:rsidR="008C0AA9" w:rsidRPr="00EF18E8" w:rsidRDefault="008C0AA9" w:rsidP="00C64C0E">
      <w:pPr>
        <w:spacing w:after="0" w:line="240" w:lineRule="auto"/>
        <w:jc w:val="both"/>
        <w:rPr>
          <w:rFonts w:ascii="Times New Roman" w:hAnsi="Times New Roman" w:cs="Times New Roman"/>
          <w:i/>
          <w:color w:val="000000"/>
          <w:sz w:val="24"/>
          <w:szCs w:val="24"/>
        </w:rPr>
      </w:pPr>
    </w:p>
    <w:p w14:paraId="5825DF80" w14:textId="333D3ABE" w:rsidR="00391409" w:rsidRPr="00EF18E8" w:rsidRDefault="009110B8" w:rsidP="00C64C0E">
      <w:pPr>
        <w:autoSpaceDE w:val="0"/>
        <w:autoSpaceDN w:val="0"/>
        <w:adjustRightInd w:val="0"/>
        <w:spacing w:after="0" w:line="240" w:lineRule="auto"/>
        <w:ind w:left="540" w:hanging="540"/>
        <w:rPr>
          <w:rFonts w:ascii="Times New Roman" w:hAnsi="Times New Roman" w:cs="Times New Roman"/>
          <w:sz w:val="24"/>
          <w:szCs w:val="24"/>
        </w:rPr>
      </w:pPr>
      <w:r w:rsidRPr="00EF18E8">
        <w:rPr>
          <w:rFonts w:ascii="Times New Roman" w:hAnsi="Times New Roman" w:cs="Times New Roman"/>
          <w:b/>
          <w:sz w:val="24"/>
          <w:szCs w:val="24"/>
        </w:rPr>
        <w:t>9</w:t>
      </w:r>
      <w:r w:rsidR="008F41B5" w:rsidRPr="00EF18E8">
        <w:rPr>
          <w:rFonts w:ascii="Times New Roman" w:hAnsi="Times New Roman" w:cs="Times New Roman"/>
          <w:b/>
          <w:sz w:val="24"/>
          <w:szCs w:val="24"/>
        </w:rPr>
        <w:t>.</w:t>
      </w:r>
      <w:r w:rsidR="008F41B5" w:rsidRPr="00EF18E8">
        <w:rPr>
          <w:rFonts w:ascii="Times New Roman" w:hAnsi="Times New Roman" w:cs="Times New Roman"/>
          <w:sz w:val="24"/>
          <w:szCs w:val="24"/>
        </w:rPr>
        <w:tab/>
      </w:r>
      <w:r w:rsidR="008F41B5" w:rsidRPr="00EF18E8">
        <w:rPr>
          <w:rFonts w:ascii="Times New Roman" w:hAnsi="Times New Roman" w:cs="Times New Roman"/>
          <w:b/>
          <w:sz w:val="24"/>
          <w:szCs w:val="24"/>
        </w:rPr>
        <w:t>Questions transversales</w:t>
      </w:r>
      <w:r w:rsidR="008F41B5" w:rsidRPr="00EF18E8">
        <w:rPr>
          <w:rFonts w:ascii="Times New Roman" w:hAnsi="Times New Roman" w:cs="Times New Roman"/>
          <w:i/>
          <w:sz w:val="24"/>
          <w:szCs w:val="24"/>
        </w:rPr>
        <w:t xml:space="preserve"> (égalité des chances, environnement, climat, etc.)</w:t>
      </w:r>
    </w:p>
    <w:p w14:paraId="0B00EE6F" w14:textId="0E0E3451" w:rsidR="00391409" w:rsidRPr="00EF18E8" w:rsidRDefault="008C0AA9" w:rsidP="00C64C0E">
      <w:pPr>
        <w:autoSpaceDE w:val="0"/>
        <w:autoSpaceDN w:val="0"/>
        <w:adjustRightInd w:val="0"/>
        <w:spacing w:after="0" w:line="240" w:lineRule="auto"/>
        <w:ind w:left="567"/>
        <w:jc w:val="both"/>
        <w:rPr>
          <w:rFonts w:ascii="Times New Roman" w:hAnsi="Times New Roman" w:cs="Times New Roman"/>
          <w:b/>
          <w:i/>
          <w:sz w:val="24"/>
          <w:szCs w:val="24"/>
        </w:rPr>
      </w:pPr>
      <w:r w:rsidRPr="00EF18E8">
        <w:rPr>
          <w:rFonts w:ascii="Times New Roman" w:hAnsi="Times New Roman" w:cs="Times New Roman"/>
          <w:b/>
          <w:i/>
          <w:sz w:val="24"/>
          <w:szCs w:val="24"/>
        </w:rPr>
        <w:t>Égalité des chances</w:t>
      </w:r>
    </w:p>
    <w:p w14:paraId="34FB16D9" w14:textId="3DBFFDD3" w:rsidR="00391409" w:rsidRPr="00EF18E8" w:rsidRDefault="006513EC" w:rsidP="00C64C0E">
      <w:pPr>
        <w:autoSpaceDE w:val="0"/>
        <w:autoSpaceDN w:val="0"/>
        <w:adjustRightInd w:val="0"/>
        <w:spacing w:after="0" w:line="240" w:lineRule="auto"/>
        <w:jc w:val="both"/>
        <w:rPr>
          <w:rFonts w:ascii="Times New Roman" w:hAnsi="Times New Roman" w:cs="Times New Roman"/>
          <w:sz w:val="24"/>
          <w:szCs w:val="24"/>
        </w:rPr>
      </w:pPr>
      <w:r w:rsidRPr="00EF18E8">
        <w:rPr>
          <w:rFonts w:ascii="Times New Roman" w:hAnsi="Times New Roman" w:cs="Times New Roman"/>
          <w:sz w:val="24"/>
          <w:szCs w:val="24"/>
        </w:rPr>
        <w:t xml:space="preserve">Dans sa phase d’élaboration, de mise en </w:t>
      </w:r>
      <w:r w:rsidR="00391409" w:rsidRPr="00EF18E8">
        <w:rPr>
          <w:rFonts w:ascii="Times New Roman" w:hAnsi="Times New Roman" w:cs="Times New Roman"/>
          <w:sz w:val="24"/>
          <w:szCs w:val="24"/>
        </w:rPr>
        <w:t>œuvre</w:t>
      </w:r>
      <w:r w:rsidRPr="00EF18E8">
        <w:rPr>
          <w:rFonts w:ascii="Times New Roman" w:hAnsi="Times New Roman" w:cs="Times New Roman"/>
          <w:sz w:val="24"/>
          <w:szCs w:val="24"/>
        </w:rPr>
        <w:t xml:space="preserve"> et d’exécution, le projet et les membres de son personnel s’engagent à respecter le principe de l'égalité des femmes et des hommes, à combattre toute forme de discrimination et d'inégalité (qu'elles soient basées sur le sexe, l'état matrimonial ou familial, l’origine ethnique, la religion ou encore l’orientation politique) et à élaborer des instruments et stratégies fondées sur une approche intégrée de la dimension genre. La mise en </w:t>
      </w:r>
      <w:r w:rsidR="00391409" w:rsidRPr="00EF18E8">
        <w:rPr>
          <w:rFonts w:ascii="Times New Roman" w:hAnsi="Times New Roman" w:cs="Times New Roman"/>
          <w:sz w:val="24"/>
          <w:szCs w:val="24"/>
        </w:rPr>
        <w:t>œuvre</w:t>
      </w:r>
      <w:r w:rsidRPr="00EF18E8">
        <w:rPr>
          <w:rFonts w:ascii="Times New Roman" w:hAnsi="Times New Roman" w:cs="Times New Roman"/>
          <w:sz w:val="24"/>
          <w:szCs w:val="24"/>
        </w:rPr>
        <w:t xml:space="preserve"> du présent projet n’aura aucun effet connu de discrimination ni positive ni négative à l’égard d’aucun sexe. </w:t>
      </w:r>
    </w:p>
    <w:p w14:paraId="6A620BF6" w14:textId="1B392463" w:rsidR="00391409" w:rsidRPr="00EF18E8" w:rsidRDefault="00E069AD" w:rsidP="00C64C0E">
      <w:pPr>
        <w:autoSpaceDE w:val="0"/>
        <w:autoSpaceDN w:val="0"/>
        <w:adjustRightInd w:val="0"/>
        <w:spacing w:after="0" w:line="240" w:lineRule="auto"/>
        <w:ind w:firstLine="567"/>
        <w:rPr>
          <w:rFonts w:ascii="Times New Roman" w:hAnsi="Times New Roman" w:cs="Times New Roman"/>
          <w:color w:val="000000"/>
          <w:sz w:val="24"/>
          <w:szCs w:val="24"/>
          <w:lang w:val="fr-BE"/>
        </w:rPr>
      </w:pPr>
      <w:r w:rsidRPr="00EF18E8">
        <w:rPr>
          <w:rFonts w:ascii="Times New Roman" w:hAnsi="Times New Roman" w:cs="Times New Roman"/>
          <w:b/>
          <w:bCs/>
          <w:i/>
          <w:iCs/>
          <w:color w:val="000000"/>
          <w:sz w:val="24"/>
          <w:szCs w:val="24"/>
          <w:lang w:val="fr-BE" w:eastAsia="en-US" w:bidi="ar-SA"/>
        </w:rPr>
        <w:t>Environnement</w:t>
      </w:r>
      <w:r w:rsidR="00391409" w:rsidRPr="00EF18E8">
        <w:rPr>
          <w:rFonts w:ascii="Times New Roman" w:hAnsi="Times New Roman" w:cs="Times New Roman"/>
          <w:b/>
          <w:i/>
          <w:color w:val="000000"/>
          <w:sz w:val="24"/>
          <w:szCs w:val="24"/>
          <w:lang w:val="fr-BE"/>
        </w:rPr>
        <w:t xml:space="preserve"> </w:t>
      </w:r>
    </w:p>
    <w:p w14:paraId="1CC64F62" w14:textId="77777777" w:rsidR="008C0AA9" w:rsidRPr="00EF18E8" w:rsidRDefault="00391409" w:rsidP="00C64C0E">
      <w:pPr>
        <w:autoSpaceDE w:val="0"/>
        <w:autoSpaceDN w:val="0"/>
        <w:adjustRightInd w:val="0"/>
        <w:spacing w:after="0" w:line="240" w:lineRule="auto"/>
        <w:jc w:val="both"/>
        <w:rPr>
          <w:rFonts w:ascii="Times New Roman" w:hAnsi="Times New Roman" w:cs="Times New Roman"/>
          <w:color w:val="000000"/>
          <w:sz w:val="24"/>
          <w:szCs w:val="24"/>
          <w:lang w:val="fr-BE"/>
        </w:rPr>
      </w:pPr>
      <w:r w:rsidRPr="00EF18E8">
        <w:rPr>
          <w:rFonts w:ascii="Times New Roman" w:hAnsi="Times New Roman" w:cs="Times New Roman"/>
          <w:color w:val="000000"/>
          <w:sz w:val="24"/>
          <w:szCs w:val="24"/>
          <w:lang w:val="fr-BE"/>
        </w:rPr>
        <w:t>Le présent projet s’inscrira dans le cadre des principes et des rè</w:t>
      </w:r>
      <w:r w:rsidR="00791A39" w:rsidRPr="00EF18E8">
        <w:rPr>
          <w:rFonts w:ascii="Times New Roman" w:hAnsi="Times New Roman" w:cs="Times New Roman"/>
          <w:color w:val="000000"/>
          <w:sz w:val="24"/>
          <w:szCs w:val="24"/>
          <w:lang w:val="fr-BE"/>
        </w:rPr>
        <w:t>gles de droit ivoirien</w:t>
      </w:r>
      <w:r w:rsidRPr="00EF18E8">
        <w:rPr>
          <w:rFonts w:ascii="Times New Roman" w:hAnsi="Times New Roman" w:cs="Times New Roman"/>
          <w:color w:val="000000"/>
          <w:sz w:val="24"/>
          <w:szCs w:val="24"/>
          <w:lang w:val="fr-BE"/>
        </w:rPr>
        <w:t xml:space="preserve"> et européen en matière d’environnement. Les activités du projet seront sans incidence sur l’environnement.</w:t>
      </w:r>
    </w:p>
    <w:p w14:paraId="42542EF8" w14:textId="4E6BE894" w:rsidR="009110B8" w:rsidRPr="00EF18E8" w:rsidRDefault="00391409" w:rsidP="00C64C0E">
      <w:pPr>
        <w:autoSpaceDE w:val="0"/>
        <w:autoSpaceDN w:val="0"/>
        <w:adjustRightInd w:val="0"/>
        <w:spacing w:after="0" w:line="240" w:lineRule="auto"/>
        <w:jc w:val="both"/>
        <w:rPr>
          <w:rFonts w:ascii="Times New Roman" w:hAnsi="Times New Roman" w:cs="Times New Roman"/>
          <w:color w:val="000000"/>
          <w:sz w:val="24"/>
          <w:szCs w:val="24"/>
          <w:lang w:val="fr-BE" w:eastAsia="en-US" w:bidi="ar-SA"/>
        </w:rPr>
      </w:pPr>
      <w:r w:rsidRPr="00EF18E8">
        <w:rPr>
          <w:rFonts w:ascii="Times New Roman" w:hAnsi="Times New Roman" w:cs="Times New Roman"/>
          <w:color w:val="000000"/>
          <w:sz w:val="24"/>
          <w:szCs w:val="24"/>
          <w:lang w:val="fr-BE"/>
        </w:rPr>
        <w:t xml:space="preserve"> </w:t>
      </w:r>
    </w:p>
    <w:p w14:paraId="4BE43EF6" w14:textId="3261E9CA" w:rsidR="008F41B5" w:rsidRPr="00EF18E8" w:rsidRDefault="006A44CE" w:rsidP="00C64C0E">
      <w:pPr>
        <w:autoSpaceDE w:val="0"/>
        <w:autoSpaceDN w:val="0"/>
        <w:adjustRightInd w:val="0"/>
        <w:spacing w:after="0" w:line="240" w:lineRule="auto"/>
        <w:ind w:left="540" w:hanging="540"/>
        <w:rPr>
          <w:rFonts w:ascii="Times New Roman" w:eastAsia="Times New Roman" w:hAnsi="Times New Roman" w:cs="Times New Roman"/>
          <w:b/>
          <w:bCs/>
          <w:sz w:val="24"/>
          <w:szCs w:val="24"/>
        </w:rPr>
      </w:pPr>
      <w:r w:rsidRPr="00EF18E8">
        <w:rPr>
          <w:rFonts w:ascii="Times New Roman" w:hAnsi="Times New Roman" w:cs="Times New Roman"/>
          <w:b/>
          <w:sz w:val="24"/>
          <w:szCs w:val="24"/>
        </w:rPr>
        <w:t>10</w:t>
      </w:r>
      <w:r w:rsidR="008F41B5" w:rsidRPr="00EF18E8">
        <w:rPr>
          <w:rFonts w:ascii="Times New Roman" w:hAnsi="Times New Roman" w:cs="Times New Roman"/>
          <w:b/>
          <w:sz w:val="24"/>
          <w:szCs w:val="24"/>
        </w:rPr>
        <w:t>.</w:t>
      </w:r>
      <w:r w:rsidR="008F41B5" w:rsidRPr="00EF18E8">
        <w:rPr>
          <w:rFonts w:ascii="Times New Roman" w:hAnsi="Times New Roman" w:cs="Times New Roman"/>
          <w:sz w:val="24"/>
          <w:szCs w:val="24"/>
        </w:rPr>
        <w:tab/>
      </w:r>
      <w:r w:rsidR="008F41B5" w:rsidRPr="00EF18E8">
        <w:rPr>
          <w:rFonts w:ascii="Times New Roman" w:hAnsi="Times New Roman" w:cs="Times New Roman"/>
          <w:b/>
          <w:sz w:val="24"/>
          <w:szCs w:val="24"/>
        </w:rPr>
        <w:t>Conditionnalité et échelonnement</w:t>
      </w:r>
    </w:p>
    <w:p w14:paraId="1CCF1CF6" w14:textId="60F0FDCF" w:rsidR="007C142A" w:rsidRPr="00EF18E8" w:rsidRDefault="007C142A" w:rsidP="00C64C0E">
      <w:pPr>
        <w:autoSpaceDE w:val="0"/>
        <w:autoSpaceDN w:val="0"/>
        <w:adjustRightInd w:val="0"/>
        <w:spacing w:after="0" w:line="240" w:lineRule="auto"/>
        <w:jc w:val="both"/>
        <w:rPr>
          <w:rFonts w:ascii="Times New Roman" w:hAnsi="Times New Roman" w:cs="Times New Roman"/>
          <w:sz w:val="24"/>
          <w:szCs w:val="24"/>
        </w:rPr>
      </w:pPr>
      <w:r w:rsidRPr="00EF18E8">
        <w:rPr>
          <w:rFonts w:ascii="Times New Roman" w:hAnsi="Times New Roman" w:cs="Times New Roman"/>
          <w:sz w:val="24"/>
          <w:szCs w:val="24"/>
        </w:rPr>
        <w:t xml:space="preserve">Ce projet de jumelage n’est pas soumis à des conditions particulières pour démarrer. Néanmoins, il est important de noter que certaines activités du projet sont interdépendantes. </w:t>
      </w:r>
    </w:p>
    <w:p w14:paraId="5096C4A3" w14:textId="47CAFF32" w:rsidR="007C142A" w:rsidRPr="00EF18E8" w:rsidRDefault="007C142A" w:rsidP="00C64C0E">
      <w:pPr>
        <w:autoSpaceDE w:val="0"/>
        <w:autoSpaceDN w:val="0"/>
        <w:adjustRightInd w:val="0"/>
        <w:spacing w:after="0" w:line="240" w:lineRule="auto"/>
        <w:jc w:val="both"/>
        <w:rPr>
          <w:rFonts w:ascii="Times New Roman" w:hAnsi="Times New Roman" w:cs="Times New Roman"/>
          <w:sz w:val="24"/>
          <w:szCs w:val="24"/>
        </w:rPr>
      </w:pPr>
      <w:r w:rsidRPr="00EF18E8">
        <w:rPr>
          <w:rFonts w:ascii="Times New Roman" w:hAnsi="Times New Roman" w:cs="Times New Roman"/>
          <w:sz w:val="24"/>
          <w:szCs w:val="24"/>
        </w:rPr>
        <w:t xml:space="preserve">En effet, les activités portant sur l’élaboration de stratégies et les plans d’action y afférents doivent être programmées suffisamment à l’avance par rapport aux activités de mise en </w:t>
      </w:r>
      <w:r w:rsidR="009E5279" w:rsidRPr="00EF18E8">
        <w:rPr>
          <w:rFonts w:ascii="Times New Roman" w:hAnsi="Times New Roman" w:cs="Times New Roman"/>
          <w:sz w:val="24"/>
          <w:szCs w:val="24"/>
        </w:rPr>
        <w:t>œuvre</w:t>
      </w:r>
      <w:r w:rsidRPr="00EF18E8">
        <w:rPr>
          <w:rFonts w:ascii="Times New Roman" w:hAnsi="Times New Roman" w:cs="Times New Roman"/>
          <w:sz w:val="24"/>
          <w:szCs w:val="24"/>
        </w:rPr>
        <w:t xml:space="preserve"> qui en découlent. </w:t>
      </w:r>
    </w:p>
    <w:p w14:paraId="5FA01BD7" w14:textId="298D876F" w:rsidR="008F41B5" w:rsidRPr="00EF18E8" w:rsidRDefault="007C142A" w:rsidP="00C64C0E">
      <w:pPr>
        <w:autoSpaceDE w:val="0"/>
        <w:autoSpaceDN w:val="0"/>
        <w:adjustRightInd w:val="0"/>
        <w:spacing w:after="0" w:line="240" w:lineRule="auto"/>
        <w:jc w:val="both"/>
        <w:rPr>
          <w:rFonts w:ascii="Times New Roman" w:hAnsi="Times New Roman" w:cs="Times New Roman"/>
          <w:color w:val="000000"/>
          <w:sz w:val="24"/>
          <w:szCs w:val="24"/>
          <w:lang w:val="fr-BE"/>
        </w:rPr>
      </w:pPr>
      <w:r w:rsidRPr="00EF18E8">
        <w:rPr>
          <w:rFonts w:ascii="Times New Roman" w:hAnsi="Times New Roman" w:cs="Times New Roman"/>
          <w:sz w:val="24"/>
          <w:szCs w:val="24"/>
        </w:rPr>
        <w:t>Aussi, un engagement et un soutien forts sont attendus de la part de l'administration bénéficiaire et des différentes parties prenantes qui devront notamment partager les informations nécessaires en temps voulu et allouer les ressources humaines adéquates pour le succès des activités et pour l'atteinte des résultats obligatoires.</w:t>
      </w:r>
      <w:r w:rsidRPr="00EF18E8">
        <w:rPr>
          <w:rFonts w:ascii="Times New Roman" w:hAnsi="Times New Roman" w:cs="Times New Roman"/>
          <w:color w:val="000000"/>
          <w:sz w:val="24"/>
          <w:szCs w:val="24"/>
          <w:lang w:val="fr-BE"/>
        </w:rPr>
        <w:t xml:space="preserve"> </w:t>
      </w:r>
    </w:p>
    <w:p w14:paraId="35917BA0" w14:textId="77777777" w:rsidR="008C0AA9" w:rsidRPr="00EF18E8" w:rsidRDefault="008C0AA9" w:rsidP="00C64C0E">
      <w:pPr>
        <w:autoSpaceDE w:val="0"/>
        <w:autoSpaceDN w:val="0"/>
        <w:adjustRightInd w:val="0"/>
        <w:spacing w:after="0" w:line="240" w:lineRule="auto"/>
        <w:jc w:val="both"/>
        <w:rPr>
          <w:rFonts w:ascii="Times New Roman" w:eastAsia="Times New Roman" w:hAnsi="Times New Roman" w:cs="Times New Roman"/>
          <w:bCs/>
          <w:sz w:val="24"/>
          <w:szCs w:val="24"/>
        </w:rPr>
      </w:pPr>
    </w:p>
    <w:p w14:paraId="4AC6DB64" w14:textId="77777777" w:rsidR="000B711A" w:rsidRPr="00EF18E8" w:rsidRDefault="000B711A" w:rsidP="00C64C0E">
      <w:pPr>
        <w:autoSpaceDE w:val="0"/>
        <w:autoSpaceDN w:val="0"/>
        <w:adjustRightInd w:val="0"/>
        <w:spacing w:after="0" w:line="240" w:lineRule="auto"/>
        <w:jc w:val="both"/>
        <w:rPr>
          <w:rFonts w:ascii="Times New Roman" w:eastAsia="Times New Roman" w:hAnsi="Times New Roman" w:cs="Times New Roman"/>
          <w:b/>
          <w:bCs/>
          <w:sz w:val="24"/>
          <w:szCs w:val="24"/>
        </w:rPr>
      </w:pPr>
      <w:r w:rsidRPr="00EF18E8">
        <w:rPr>
          <w:rFonts w:ascii="Times New Roman" w:hAnsi="Times New Roman" w:cs="Times New Roman"/>
          <w:b/>
          <w:sz w:val="24"/>
          <w:szCs w:val="24"/>
        </w:rPr>
        <w:t>11.</w:t>
      </w:r>
      <w:r w:rsidRPr="00EF18E8">
        <w:rPr>
          <w:rFonts w:ascii="Times New Roman" w:hAnsi="Times New Roman" w:cs="Times New Roman"/>
          <w:sz w:val="24"/>
          <w:szCs w:val="24"/>
        </w:rPr>
        <w:tab/>
      </w:r>
      <w:r w:rsidRPr="00EF18E8">
        <w:rPr>
          <w:rFonts w:ascii="Times New Roman" w:hAnsi="Times New Roman" w:cs="Times New Roman"/>
          <w:b/>
          <w:sz w:val="24"/>
          <w:szCs w:val="24"/>
        </w:rPr>
        <w:t>Indicateurs de performance</w:t>
      </w:r>
    </w:p>
    <w:p w14:paraId="49DB725B" w14:textId="77777777" w:rsidR="000B711A" w:rsidRPr="00EF18E8" w:rsidRDefault="000B711A" w:rsidP="00C64C0E">
      <w:pPr>
        <w:autoSpaceDE w:val="0"/>
        <w:autoSpaceDN w:val="0"/>
        <w:adjustRightInd w:val="0"/>
        <w:spacing w:after="0" w:line="240" w:lineRule="auto"/>
        <w:jc w:val="both"/>
        <w:rPr>
          <w:rFonts w:ascii="Times New Roman" w:hAnsi="Times New Roman" w:cs="Times New Roman"/>
          <w:color w:val="000000"/>
          <w:sz w:val="24"/>
          <w:szCs w:val="24"/>
          <w:lang w:val="fr-BE"/>
        </w:rPr>
      </w:pPr>
      <w:r w:rsidRPr="00EF18E8">
        <w:rPr>
          <w:rFonts w:ascii="Times New Roman" w:hAnsi="Times New Roman" w:cs="Times New Roman"/>
          <w:color w:val="000000"/>
          <w:sz w:val="24"/>
          <w:szCs w:val="24"/>
          <w:lang w:val="fr-BE"/>
        </w:rPr>
        <w:t>R1</w:t>
      </w:r>
    </w:p>
    <w:p w14:paraId="02BEDD89" w14:textId="008A9755" w:rsidR="000B711A" w:rsidRPr="00EF18E8" w:rsidRDefault="000B711A" w:rsidP="00C64C0E">
      <w:pPr>
        <w:pStyle w:val="ListParagraph"/>
        <w:numPr>
          <w:ilvl w:val="0"/>
          <w:numId w:val="9"/>
        </w:numPr>
        <w:autoSpaceDE w:val="0"/>
        <w:autoSpaceDN w:val="0"/>
        <w:adjustRightInd w:val="0"/>
        <w:spacing w:after="0" w:line="240" w:lineRule="auto"/>
        <w:jc w:val="both"/>
        <w:rPr>
          <w:rFonts w:ascii="Times New Roman" w:hAnsi="Times New Roman" w:cs="Times New Roman"/>
          <w:color w:val="000000"/>
          <w:sz w:val="24"/>
          <w:szCs w:val="24"/>
          <w:lang w:val="fr-BE" w:eastAsia="en-US" w:bidi="ar-SA"/>
        </w:rPr>
      </w:pPr>
      <w:proofErr w:type="gramStart"/>
      <w:r w:rsidRPr="00EF18E8">
        <w:rPr>
          <w:rFonts w:ascii="Times New Roman" w:hAnsi="Times New Roman" w:cs="Times New Roman"/>
          <w:color w:val="000000"/>
          <w:sz w:val="24"/>
          <w:szCs w:val="24"/>
          <w:lang w:val="fr-BE"/>
        </w:rPr>
        <w:t>Nombre de personnes</w:t>
      </w:r>
      <w:proofErr w:type="gramEnd"/>
      <w:r w:rsidRPr="00EF18E8">
        <w:rPr>
          <w:rFonts w:ascii="Times New Roman" w:hAnsi="Times New Roman" w:cs="Times New Roman"/>
          <w:color w:val="000000"/>
          <w:sz w:val="24"/>
          <w:szCs w:val="24"/>
          <w:lang w:val="fr-BE"/>
        </w:rPr>
        <w:t xml:space="preserve"> au sein de la Direction des Affaires Juridiques et </w:t>
      </w:r>
      <w:r w:rsidR="00AB1C0C" w:rsidRPr="00EF18E8">
        <w:rPr>
          <w:rFonts w:ascii="Times New Roman" w:hAnsi="Times New Roman" w:cs="Times New Roman"/>
          <w:color w:val="000000"/>
          <w:sz w:val="24"/>
          <w:szCs w:val="24"/>
          <w:lang w:val="fr-BE"/>
        </w:rPr>
        <w:t>Contentieuses et</w:t>
      </w:r>
      <w:r w:rsidR="00F30F48" w:rsidRPr="00EF18E8">
        <w:rPr>
          <w:rFonts w:ascii="Times New Roman" w:hAnsi="Times New Roman" w:cs="Times New Roman"/>
          <w:color w:val="000000"/>
          <w:sz w:val="24"/>
          <w:szCs w:val="24"/>
          <w:lang w:val="fr-BE"/>
        </w:rPr>
        <w:t xml:space="preserve"> de la </w:t>
      </w:r>
      <w:proofErr w:type="spellStart"/>
      <w:r w:rsidR="00F30F48" w:rsidRPr="00EF18E8">
        <w:rPr>
          <w:rFonts w:ascii="Times New Roman" w:hAnsi="Times New Roman" w:cs="Times New Roman"/>
          <w:color w:val="000000"/>
          <w:sz w:val="24"/>
          <w:szCs w:val="24"/>
          <w:lang w:val="fr-BE"/>
        </w:rPr>
        <w:t>DSV</w:t>
      </w:r>
      <w:proofErr w:type="spellEnd"/>
      <w:r w:rsidR="00F30F48" w:rsidRPr="00EF18E8">
        <w:rPr>
          <w:rFonts w:ascii="Times New Roman" w:hAnsi="Times New Roman" w:cs="Times New Roman"/>
          <w:color w:val="000000"/>
          <w:sz w:val="24"/>
          <w:szCs w:val="24"/>
          <w:lang w:val="fr-BE"/>
        </w:rPr>
        <w:t xml:space="preserve"> </w:t>
      </w:r>
      <w:r w:rsidRPr="00EF18E8">
        <w:rPr>
          <w:rFonts w:ascii="Times New Roman" w:hAnsi="Times New Roman" w:cs="Times New Roman"/>
          <w:color w:val="000000"/>
          <w:sz w:val="24"/>
          <w:szCs w:val="24"/>
          <w:lang w:val="fr-BE"/>
        </w:rPr>
        <w:t>ayant bénéficié d’au moins une action de renforcement de capacités (formation, visite d’études…)</w:t>
      </w:r>
    </w:p>
    <w:p w14:paraId="6F458764" w14:textId="77777777" w:rsidR="000B711A" w:rsidRPr="00EF18E8" w:rsidRDefault="000B711A" w:rsidP="00C64C0E">
      <w:pPr>
        <w:pStyle w:val="ListParagraph"/>
        <w:numPr>
          <w:ilvl w:val="0"/>
          <w:numId w:val="9"/>
        </w:numPr>
        <w:autoSpaceDE w:val="0"/>
        <w:autoSpaceDN w:val="0"/>
        <w:adjustRightInd w:val="0"/>
        <w:spacing w:after="0" w:line="240" w:lineRule="auto"/>
        <w:jc w:val="both"/>
        <w:rPr>
          <w:rFonts w:ascii="Times New Roman" w:hAnsi="Times New Roman" w:cs="Times New Roman"/>
          <w:color w:val="000000"/>
          <w:sz w:val="24"/>
          <w:szCs w:val="24"/>
          <w:lang w:val="fr-BE"/>
        </w:rPr>
      </w:pPr>
      <w:r w:rsidRPr="00EF18E8">
        <w:rPr>
          <w:rFonts w:ascii="Times New Roman" w:hAnsi="Times New Roman" w:cs="Times New Roman"/>
          <w:color w:val="000000"/>
          <w:sz w:val="24"/>
          <w:szCs w:val="24"/>
          <w:lang w:val="fr-BE"/>
        </w:rPr>
        <w:t>Nombre de textes législatifs et règlementaires finalisés et adoptés (pour les arrêtés et décrets) ou déposés au Parlement (pour les lois)</w:t>
      </w:r>
    </w:p>
    <w:p w14:paraId="5967F121" w14:textId="77777777" w:rsidR="000B711A" w:rsidRPr="00EF18E8" w:rsidRDefault="000B711A" w:rsidP="00C64C0E">
      <w:pPr>
        <w:autoSpaceDE w:val="0"/>
        <w:autoSpaceDN w:val="0"/>
        <w:adjustRightInd w:val="0"/>
        <w:spacing w:after="0" w:line="240" w:lineRule="auto"/>
        <w:jc w:val="both"/>
        <w:rPr>
          <w:rFonts w:ascii="Times New Roman" w:hAnsi="Times New Roman" w:cs="Times New Roman"/>
          <w:color w:val="000000"/>
          <w:sz w:val="24"/>
          <w:szCs w:val="24"/>
          <w:lang w:val="fr-BE"/>
        </w:rPr>
      </w:pPr>
      <w:r w:rsidRPr="00EF18E8">
        <w:rPr>
          <w:rFonts w:ascii="Times New Roman" w:hAnsi="Times New Roman" w:cs="Times New Roman"/>
          <w:color w:val="000000"/>
          <w:sz w:val="24"/>
          <w:szCs w:val="24"/>
          <w:lang w:val="fr-BE"/>
        </w:rPr>
        <w:t>R2</w:t>
      </w:r>
    </w:p>
    <w:p w14:paraId="039A5BD4" w14:textId="48AC5EBD" w:rsidR="000B711A" w:rsidRPr="00EF18E8" w:rsidRDefault="000B711A" w:rsidP="00C64C0E">
      <w:pPr>
        <w:pStyle w:val="ListParagraph"/>
        <w:numPr>
          <w:ilvl w:val="0"/>
          <w:numId w:val="10"/>
        </w:numPr>
        <w:autoSpaceDE w:val="0"/>
        <w:autoSpaceDN w:val="0"/>
        <w:adjustRightInd w:val="0"/>
        <w:spacing w:after="0" w:line="240" w:lineRule="auto"/>
        <w:jc w:val="both"/>
        <w:rPr>
          <w:rFonts w:ascii="Times New Roman" w:hAnsi="Times New Roman" w:cs="Times New Roman"/>
          <w:color w:val="000000"/>
          <w:sz w:val="24"/>
          <w:szCs w:val="24"/>
          <w:lang w:val="fr-BE" w:eastAsia="en-US" w:bidi="ar-SA"/>
        </w:rPr>
      </w:pPr>
      <w:r w:rsidRPr="00EF18E8">
        <w:rPr>
          <w:rFonts w:ascii="Times New Roman" w:hAnsi="Times New Roman" w:cs="Times New Roman"/>
          <w:color w:val="000000"/>
          <w:sz w:val="24"/>
          <w:szCs w:val="24"/>
          <w:lang w:val="fr-BE"/>
        </w:rPr>
        <w:t xml:space="preserve">Nombre d’Autorités compétentes ayant mis en </w:t>
      </w:r>
      <w:r w:rsidR="00C0070A" w:rsidRPr="00EF18E8">
        <w:rPr>
          <w:rFonts w:ascii="Times New Roman" w:hAnsi="Times New Roman" w:cs="Times New Roman"/>
          <w:color w:val="000000"/>
          <w:sz w:val="24"/>
          <w:szCs w:val="24"/>
          <w:lang w:val="fr-BE"/>
        </w:rPr>
        <w:t>œuvre</w:t>
      </w:r>
      <w:r w:rsidRPr="00EF18E8">
        <w:rPr>
          <w:rFonts w:ascii="Times New Roman" w:hAnsi="Times New Roman" w:cs="Times New Roman"/>
          <w:color w:val="000000"/>
          <w:sz w:val="24"/>
          <w:szCs w:val="24"/>
          <w:lang w:val="fr-BE"/>
        </w:rPr>
        <w:t xml:space="preserve"> le s</w:t>
      </w:r>
      <w:r w:rsidR="00A9014D" w:rsidRPr="00EF18E8">
        <w:rPr>
          <w:rFonts w:ascii="Times New Roman" w:hAnsi="Times New Roman" w:cs="Times New Roman"/>
          <w:color w:val="000000"/>
          <w:sz w:val="24"/>
          <w:szCs w:val="24"/>
          <w:lang w:val="fr-BE"/>
        </w:rPr>
        <w:t>ystème de gestion de la qualité</w:t>
      </w:r>
    </w:p>
    <w:p w14:paraId="53C18983" w14:textId="77777777" w:rsidR="000B711A" w:rsidRPr="00EF18E8" w:rsidRDefault="000B711A" w:rsidP="00C64C0E">
      <w:pPr>
        <w:pStyle w:val="ListParagraph"/>
        <w:numPr>
          <w:ilvl w:val="0"/>
          <w:numId w:val="10"/>
        </w:numPr>
        <w:autoSpaceDE w:val="0"/>
        <w:autoSpaceDN w:val="0"/>
        <w:adjustRightInd w:val="0"/>
        <w:spacing w:after="0" w:line="240" w:lineRule="auto"/>
        <w:jc w:val="both"/>
        <w:rPr>
          <w:rFonts w:ascii="Times New Roman" w:hAnsi="Times New Roman" w:cs="Times New Roman"/>
          <w:color w:val="000000"/>
          <w:sz w:val="24"/>
          <w:szCs w:val="24"/>
          <w:lang w:val="fr-BE" w:eastAsia="en-US" w:bidi="ar-SA"/>
        </w:rPr>
      </w:pPr>
      <w:r w:rsidRPr="00EF18E8">
        <w:rPr>
          <w:rFonts w:ascii="Times New Roman" w:hAnsi="Times New Roman" w:cs="Times New Roman"/>
          <w:color w:val="000000"/>
          <w:sz w:val="24"/>
          <w:szCs w:val="24"/>
          <w:lang w:val="fr-BE"/>
        </w:rPr>
        <w:t>Nombre de plans d’actions élaborés et validés pour améliorer le fonctionnement interne des services</w:t>
      </w:r>
    </w:p>
    <w:p w14:paraId="42C55AF4" w14:textId="77777777" w:rsidR="000B711A" w:rsidRPr="00EF18E8" w:rsidRDefault="000B711A" w:rsidP="00C64C0E">
      <w:pPr>
        <w:pStyle w:val="ListParagraph"/>
        <w:numPr>
          <w:ilvl w:val="0"/>
          <w:numId w:val="10"/>
        </w:numPr>
        <w:autoSpaceDE w:val="0"/>
        <w:autoSpaceDN w:val="0"/>
        <w:adjustRightInd w:val="0"/>
        <w:spacing w:after="0" w:line="240" w:lineRule="auto"/>
        <w:jc w:val="both"/>
        <w:rPr>
          <w:rFonts w:ascii="Times New Roman" w:hAnsi="Times New Roman" w:cs="Times New Roman"/>
          <w:color w:val="000000"/>
          <w:sz w:val="24"/>
          <w:szCs w:val="24"/>
          <w:lang w:val="fr-BE" w:eastAsia="en-US" w:bidi="ar-SA"/>
        </w:rPr>
      </w:pPr>
      <w:r w:rsidRPr="00EF18E8">
        <w:rPr>
          <w:rFonts w:ascii="Times New Roman" w:hAnsi="Times New Roman" w:cs="Times New Roman"/>
          <w:color w:val="000000"/>
          <w:sz w:val="24"/>
          <w:szCs w:val="24"/>
          <w:lang w:val="fr-BE"/>
        </w:rPr>
        <w:t xml:space="preserve">Mise en place d’un mécanisme de coordination entre le service </w:t>
      </w:r>
      <w:proofErr w:type="spellStart"/>
      <w:r w:rsidRPr="00EF18E8">
        <w:rPr>
          <w:rFonts w:ascii="Times New Roman" w:hAnsi="Times New Roman" w:cs="Times New Roman"/>
          <w:color w:val="000000"/>
          <w:sz w:val="24"/>
          <w:szCs w:val="24"/>
          <w:lang w:val="fr-BE"/>
        </w:rPr>
        <w:t>SICOSAV</w:t>
      </w:r>
      <w:proofErr w:type="spellEnd"/>
      <w:r w:rsidRPr="00EF18E8">
        <w:rPr>
          <w:rFonts w:ascii="Times New Roman" w:hAnsi="Times New Roman" w:cs="Times New Roman"/>
          <w:color w:val="000000"/>
          <w:sz w:val="24"/>
          <w:szCs w:val="24"/>
          <w:lang w:val="fr-BE"/>
        </w:rPr>
        <w:t xml:space="preserve"> et la </w:t>
      </w:r>
      <w:proofErr w:type="spellStart"/>
      <w:r w:rsidRPr="00EF18E8">
        <w:rPr>
          <w:rFonts w:ascii="Times New Roman" w:hAnsi="Times New Roman" w:cs="Times New Roman"/>
          <w:color w:val="000000"/>
          <w:sz w:val="24"/>
          <w:szCs w:val="24"/>
          <w:lang w:val="fr-BE"/>
        </w:rPr>
        <w:t>DSV</w:t>
      </w:r>
      <w:proofErr w:type="spellEnd"/>
    </w:p>
    <w:p w14:paraId="283F1FDA" w14:textId="6D094280" w:rsidR="000B711A" w:rsidRPr="00EF18E8" w:rsidRDefault="000B711A" w:rsidP="00C64C0E">
      <w:pPr>
        <w:pStyle w:val="ListParagraph"/>
        <w:numPr>
          <w:ilvl w:val="0"/>
          <w:numId w:val="10"/>
        </w:numPr>
        <w:autoSpaceDE w:val="0"/>
        <w:autoSpaceDN w:val="0"/>
        <w:adjustRightInd w:val="0"/>
        <w:spacing w:after="0" w:line="240" w:lineRule="auto"/>
        <w:jc w:val="both"/>
        <w:rPr>
          <w:rFonts w:ascii="Times New Roman" w:hAnsi="Times New Roman" w:cs="Times New Roman"/>
          <w:color w:val="000000"/>
          <w:sz w:val="24"/>
          <w:szCs w:val="24"/>
          <w:lang w:val="fr-BE"/>
        </w:rPr>
      </w:pPr>
      <w:r w:rsidRPr="00EF18E8">
        <w:rPr>
          <w:rFonts w:ascii="Times New Roman" w:hAnsi="Times New Roman" w:cs="Times New Roman"/>
          <w:color w:val="000000"/>
          <w:sz w:val="24"/>
          <w:szCs w:val="24"/>
          <w:lang w:val="fr-BE"/>
        </w:rPr>
        <w:t>Nombre de système</w:t>
      </w:r>
      <w:r w:rsidR="00A9014D" w:rsidRPr="00EF18E8">
        <w:rPr>
          <w:rFonts w:ascii="Times New Roman" w:hAnsi="Times New Roman" w:cs="Times New Roman"/>
          <w:color w:val="000000"/>
          <w:sz w:val="24"/>
          <w:szCs w:val="24"/>
          <w:lang w:val="fr-BE"/>
        </w:rPr>
        <w:t>s</w:t>
      </w:r>
      <w:r w:rsidRPr="00EF18E8">
        <w:rPr>
          <w:rFonts w:ascii="Times New Roman" w:hAnsi="Times New Roman" w:cs="Times New Roman"/>
          <w:color w:val="000000"/>
          <w:sz w:val="24"/>
          <w:szCs w:val="24"/>
          <w:lang w:val="fr-BE"/>
        </w:rPr>
        <w:t xml:space="preserve"> d’information en matière de santé publique </w:t>
      </w:r>
      <w:r w:rsidR="007058F8" w:rsidRPr="00EF18E8">
        <w:rPr>
          <w:rFonts w:ascii="Times New Roman" w:hAnsi="Times New Roman" w:cs="Times New Roman"/>
          <w:color w:val="000000"/>
          <w:sz w:val="24"/>
          <w:szCs w:val="24"/>
          <w:lang w:val="fr-BE"/>
        </w:rPr>
        <w:t xml:space="preserve">vétérinaire </w:t>
      </w:r>
      <w:r w:rsidR="007058F8" w:rsidRPr="00EF18E8">
        <w:rPr>
          <w:rFonts w:ascii="Times New Roman" w:hAnsi="Times New Roman" w:cs="Times New Roman"/>
          <w:color w:val="000000"/>
          <w:sz w:val="24"/>
          <w:szCs w:val="24"/>
          <w:lang w:val="fr-BE" w:eastAsia="en-US" w:bidi="ar-SA"/>
        </w:rPr>
        <w:t>opérationnel</w:t>
      </w:r>
      <w:r w:rsidR="00A9014D" w:rsidRPr="00EF18E8">
        <w:rPr>
          <w:rFonts w:ascii="Times New Roman" w:hAnsi="Times New Roman" w:cs="Times New Roman"/>
          <w:color w:val="000000"/>
          <w:sz w:val="24"/>
          <w:szCs w:val="24"/>
          <w:lang w:val="fr-BE" w:eastAsia="en-US" w:bidi="ar-SA"/>
        </w:rPr>
        <w:t>s</w:t>
      </w:r>
    </w:p>
    <w:p w14:paraId="18B5C68A" w14:textId="77777777" w:rsidR="000B711A" w:rsidRPr="00EF18E8" w:rsidRDefault="000B711A" w:rsidP="00C64C0E">
      <w:pPr>
        <w:autoSpaceDE w:val="0"/>
        <w:autoSpaceDN w:val="0"/>
        <w:adjustRightInd w:val="0"/>
        <w:spacing w:after="0" w:line="240" w:lineRule="auto"/>
        <w:jc w:val="both"/>
        <w:rPr>
          <w:rFonts w:ascii="Times New Roman" w:hAnsi="Times New Roman" w:cs="Times New Roman"/>
          <w:color w:val="000000"/>
          <w:sz w:val="24"/>
          <w:szCs w:val="24"/>
          <w:lang w:val="fr-BE"/>
        </w:rPr>
      </w:pPr>
      <w:r w:rsidRPr="00EF18E8">
        <w:rPr>
          <w:rFonts w:ascii="Times New Roman" w:hAnsi="Times New Roman" w:cs="Times New Roman"/>
          <w:color w:val="000000"/>
          <w:sz w:val="24"/>
          <w:szCs w:val="24"/>
          <w:lang w:val="fr-BE" w:eastAsia="en-US" w:bidi="ar-SA"/>
        </w:rPr>
        <w:t>R3</w:t>
      </w:r>
    </w:p>
    <w:p w14:paraId="108E5588" w14:textId="6C3DE9B7" w:rsidR="000B711A" w:rsidRPr="00EF18E8" w:rsidRDefault="000B711A" w:rsidP="00C64C0E">
      <w:pPr>
        <w:pStyle w:val="ListParagraph"/>
        <w:numPr>
          <w:ilvl w:val="0"/>
          <w:numId w:val="11"/>
        </w:numPr>
        <w:autoSpaceDE w:val="0"/>
        <w:autoSpaceDN w:val="0"/>
        <w:adjustRightInd w:val="0"/>
        <w:spacing w:after="0" w:line="240" w:lineRule="auto"/>
        <w:jc w:val="both"/>
        <w:rPr>
          <w:rFonts w:ascii="Times New Roman" w:hAnsi="Times New Roman" w:cs="Times New Roman"/>
          <w:color w:val="000000"/>
          <w:sz w:val="24"/>
          <w:szCs w:val="24"/>
          <w:lang w:val="fr-BE"/>
        </w:rPr>
      </w:pPr>
      <w:r w:rsidRPr="00EF18E8">
        <w:rPr>
          <w:rFonts w:ascii="Times New Roman" w:hAnsi="Times New Roman" w:cs="Times New Roman"/>
          <w:color w:val="000000"/>
          <w:sz w:val="24"/>
          <w:szCs w:val="24"/>
          <w:lang w:val="fr-BE"/>
        </w:rPr>
        <w:t>Nombre d</w:t>
      </w:r>
      <w:r w:rsidR="00E412F9" w:rsidRPr="00EF18E8">
        <w:rPr>
          <w:rFonts w:ascii="Times New Roman" w:hAnsi="Times New Roman" w:cs="Times New Roman"/>
          <w:color w:val="000000"/>
          <w:sz w:val="24"/>
          <w:szCs w:val="24"/>
          <w:lang w:val="fr-BE"/>
        </w:rPr>
        <w:t>’</w:t>
      </w:r>
      <w:r w:rsidRPr="00EF18E8">
        <w:rPr>
          <w:rFonts w:ascii="Times New Roman" w:hAnsi="Times New Roman" w:cs="Times New Roman"/>
          <w:color w:val="000000"/>
          <w:sz w:val="24"/>
          <w:szCs w:val="24"/>
          <w:lang w:val="fr-BE"/>
        </w:rPr>
        <w:t>autorités compétentes ayant reçu une formation</w:t>
      </w:r>
      <w:r w:rsidR="00E412F9" w:rsidRPr="00EF18E8">
        <w:rPr>
          <w:rFonts w:ascii="Times New Roman" w:hAnsi="Times New Roman" w:cs="Times New Roman"/>
          <w:color w:val="000000"/>
          <w:sz w:val="24"/>
          <w:szCs w:val="24"/>
          <w:lang w:val="fr-BE"/>
        </w:rPr>
        <w:t xml:space="preserve"> minimum</w:t>
      </w:r>
    </w:p>
    <w:p w14:paraId="3F73FB21" w14:textId="3B3DCF3E" w:rsidR="000B711A" w:rsidRPr="00EF18E8" w:rsidRDefault="000B711A" w:rsidP="00C64C0E">
      <w:pPr>
        <w:pStyle w:val="ListParagraph"/>
        <w:numPr>
          <w:ilvl w:val="0"/>
          <w:numId w:val="11"/>
        </w:numPr>
        <w:autoSpaceDE w:val="0"/>
        <w:autoSpaceDN w:val="0"/>
        <w:adjustRightInd w:val="0"/>
        <w:spacing w:after="0" w:line="240" w:lineRule="auto"/>
        <w:jc w:val="both"/>
        <w:rPr>
          <w:rFonts w:ascii="Times New Roman" w:hAnsi="Times New Roman" w:cs="Times New Roman"/>
          <w:color w:val="000000"/>
          <w:sz w:val="24"/>
          <w:szCs w:val="24"/>
          <w:lang w:val="fr-BE"/>
        </w:rPr>
      </w:pPr>
      <w:r w:rsidRPr="00EF18E8">
        <w:rPr>
          <w:rFonts w:ascii="Times New Roman" w:hAnsi="Times New Roman" w:cs="Times New Roman"/>
          <w:color w:val="000000"/>
          <w:sz w:val="24"/>
          <w:szCs w:val="24"/>
          <w:lang w:val="fr-BE"/>
        </w:rPr>
        <w:t>Nombre de procédures standardisé</w:t>
      </w:r>
      <w:r w:rsidR="00E412F9" w:rsidRPr="00EF18E8">
        <w:rPr>
          <w:rFonts w:ascii="Times New Roman" w:hAnsi="Times New Roman" w:cs="Times New Roman"/>
          <w:color w:val="000000"/>
          <w:sz w:val="24"/>
          <w:szCs w:val="24"/>
          <w:lang w:val="fr-BE"/>
        </w:rPr>
        <w:t>e</w:t>
      </w:r>
      <w:r w:rsidRPr="00EF18E8">
        <w:rPr>
          <w:rFonts w:ascii="Times New Roman" w:hAnsi="Times New Roman" w:cs="Times New Roman"/>
          <w:color w:val="000000"/>
          <w:sz w:val="24"/>
          <w:szCs w:val="24"/>
          <w:lang w:val="fr-BE"/>
        </w:rPr>
        <w:t>s et mise</w:t>
      </w:r>
      <w:r w:rsidR="002067FE" w:rsidRPr="00EF18E8">
        <w:rPr>
          <w:rFonts w:ascii="Times New Roman" w:hAnsi="Times New Roman" w:cs="Times New Roman"/>
          <w:color w:val="000000"/>
          <w:sz w:val="24"/>
          <w:szCs w:val="24"/>
          <w:lang w:val="fr-BE"/>
        </w:rPr>
        <w:t>s</w:t>
      </w:r>
      <w:r w:rsidRPr="00EF18E8">
        <w:rPr>
          <w:rFonts w:ascii="Times New Roman" w:hAnsi="Times New Roman" w:cs="Times New Roman"/>
          <w:color w:val="000000"/>
          <w:sz w:val="24"/>
          <w:szCs w:val="24"/>
          <w:lang w:val="fr-BE"/>
        </w:rPr>
        <w:t xml:space="preserve"> en œuvre par l’</w:t>
      </w:r>
      <w:r w:rsidR="00E412F9" w:rsidRPr="00EF18E8">
        <w:rPr>
          <w:rFonts w:ascii="Times New Roman" w:hAnsi="Times New Roman" w:cs="Times New Roman"/>
          <w:color w:val="000000"/>
          <w:sz w:val="24"/>
          <w:szCs w:val="24"/>
          <w:lang w:val="fr-BE"/>
        </w:rPr>
        <w:t>A</w:t>
      </w:r>
      <w:r w:rsidRPr="00EF18E8">
        <w:rPr>
          <w:rFonts w:ascii="Times New Roman" w:hAnsi="Times New Roman" w:cs="Times New Roman"/>
          <w:color w:val="000000"/>
          <w:sz w:val="24"/>
          <w:szCs w:val="24"/>
          <w:lang w:val="fr-BE"/>
        </w:rPr>
        <w:t xml:space="preserve">utorité </w:t>
      </w:r>
      <w:r w:rsidR="00E412F9" w:rsidRPr="00EF18E8">
        <w:rPr>
          <w:rFonts w:ascii="Times New Roman" w:hAnsi="Times New Roman" w:cs="Times New Roman"/>
          <w:color w:val="000000"/>
          <w:sz w:val="24"/>
          <w:szCs w:val="24"/>
          <w:lang w:val="fr-BE"/>
        </w:rPr>
        <w:t>C</w:t>
      </w:r>
      <w:r w:rsidRPr="00EF18E8">
        <w:rPr>
          <w:rFonts w:ascii="Times New Roman" w:hAnsi="Times New Roman" w:cs="Times New Roman"/>
          <w:color w:val="000000"/>
          <w:sz w:val="24"/>
          <w:szCs w:val="24"/>
          <w:lang w:val="fr-BE"/>
        </w:rPr>
        <w:t>ompétente</w:t>
      </w:r>
    </w:p>
    <w:p w14:paraId="5F75E7B8" w14:textId="5A483A38" w:rsidR="000B711A" w:rsidRPr="00EF18E8" w:rsidRDefault="000B711A" w:rsidP="00C64C0E">
      <w:pPr>
        <w:pStyle w:val="ListParagraph"/>
        <w:numPr>
          <w:ilvl w:val="0"/>
          <w:numId w:val="11"/>
        </w:numPr>
        <w:autoSpaceDE w:val="0"/>
        <w:autoSpaceDN w:val="0"/>
        <w:adjustRightInd w:val="0"/>
        <w:spacing w:after="0" w:line="240" w:lineRule="auto"/>
        <w:jc w:val="both"/>
        <w:rPr>
          <w:rFonts w:ascii="Times New Roman" w:hAnsi="Times New Roman" w:cs="Times New Roman"/>
          <w:color w:val="000000"/>
          <w:sz w:val="24"/>
          <w:szCs w:val="24"/>
          <w:lang w:val="fr-BE"/>
        </w:rPr>
      </w:pPr>
      <w:r w:rsidRPr="00EF18E8">
        <w:rPr>
          <w:rFonts w:ascii="Times New Roman" w:hAnsi="Times New Roman" w:cs="Times New Roman"/>
          <w:color w:val="000000"/>
          <w:sz w:val="24"/>
          <w:szCs w:val="24"/>
          <w:lang w:val="fr-BE"/>
        </w:rPr>
        <w:t>Nombre de plans de contr</w:t>
      </w:r>
      <w:r w:rsidR="00E069AD" w:rsidRPr="00EF18E8">
        <w:rPr>
          <w:rFonts w:ascii="Times New Roman" w:hAnsi="Times New Roman" w:cs="Times New Roman"/>
          <w:color w:val="000000"/>
          <w:sz w:val="24"/>
          <w:szCs w:val="24"/>
          <w:lang w:val="fr-BE" w:eastAsia="en-US" w:bidi="ar-SA"/>
        </w:rPr>
        <w:t xml:space="preserve">ôle </w:t>
      </w:r>
      <w:r w:rsidRPr="00EF18E8">
        <w:rPr>
          <w:rFonts w:ascii="Times New Roman" w:hAnsi="Times New Roman" w:cs="Times New Roman"/>
          <w:color w:val="000000"/>
          <w:sz w:val="24"/>
          <w:szCs w:val="24"/>
          <w:lang w:val="fr-BE"/>
        </w:rPr>
        <w:t>et surveillance établis et suivis par l’</w:t>
      </w:r>
      <w:r w:rsidR="00E412F9" w:rsidRPr="00EF18E8">
        <w:rPr>
          <w:rFonts w:ascii="Times New Roman" w:hAnsi="Times New Roman" w:cs="Times New Roman"/>
          <w:color w:val="000000"/>
          <w:sz w:val="24"/>
          <w:szCs w:val="24"/>
          <w:lang w:val="fr-BE"/>
        </w:rPr>
        <w:t>A</w:t>
      </w:r>
      <w:r w:rsidRPr="00EF18E8">
        <w:rPr>
          <w:rFonts w:ascii="Times New Roman" w:hAnsi="Times New Roman" w:cs="Times New Roman"/>
          <w:color w:val="000000"/>
          <w:sz w:val="24"/>
          <w:szCs w:val="24"/>
          <w:lang w:val="fr-BE"/>
        </w:rPr>
        <w:t xml:space="preserve">utorité </w:t>
      </w:r>
      <w:r w:rsidR="00E412F9" w:rsidRPr="00EF18E8">
        <w:rPr>
          <w:rFonts w:ascii="Times New Roman" w:hAnsi="Times New Roman" w:cs="Times New Roman"/>
          <w:color w:val="000000"/>
          <w:sz w:val="24"/>
          <w:szCs w:val="24"/>
          <w:lang w:val="fr-BE"/>
        </w:rPr>
        <w:t>C</w:t>
      </w:r>
      <w:r w:rsidRPr="00EF18E8">
        <w:rPr>
          <w:rFonts w:ascii="Times New Roman" w:hAnsi="Times New Roman" w:cs="Times New Roman"/>
          <w:color w:val="000000"/>
          <w:sz w:val="24"/>
          <w:szCs w:val="24"/>
          <w:lang w:val="fr-BE"/>
        </w:rPr>
        <w:t>ompétente</w:t>
      </w:r>
    </w:p>
    <w:p w14:paraId="494769AA" w14:textId="729C4DAB" w:rsidR="000B711A" w:rsidRPr="00EF18E8" w:rsidRDefault="000B711A" w:rsidP="00C64C0E">
      <w:pPr>
        <w:pStyle w:val="ListParagraph"/>
        <w:numPr>
          <w:ilvl w:val="0"/>
          <w:numId w:val="11"/>
        </w:numPr>
        <w:autoSpaceDE w:val="0"/>
        <w:autoSpaceDN w:val="0"/>
        <w:adjustRightInd w:val="0"/>
        <w:spacing w:after="0" w:line="240" w:lineRule="auto"/>
        <w:jc w:val="both"/>
        <w:rPr>
          <w:rFonts w:ascii="Times New Roman" w:hAnsi="Times New Roman" w:cs="Times New Roman"/>
          <w:color w:val="000000"/>
          <w:sz w:val="24"/>
          <w:szCs w:val="24"/>
          <w:lang w:val="fr-BE"/>
        </w:rPr>
      </w:pPr>
      <w:r w:rsidRPr="00EF18E8">
        <w:rPr>
          <w:rFonts w:ascii="Times New Roman" w:hAnsi="Times New Roman" w:cs="Times New Roman"/>
          <w:color w:val="000000"/>
          <w:sz w:val="24"/>
          <w:szCs w:val="24"/>
          <w:lang w:val="fr-BE"/>
        </w:rPr>
        <w:t xml:space="preserve">Nombre de cas de maladies animales </w:t>
      </w:r>
      <w:r w:rsidR="00E069AD" w:rsidRPr="00EF18E8">
        <w:rPr>
          <w:rFonts w:ascii="Times New Roman" w:hAnsi="Times New Roman" w:cs="Times New Roman"/>
          <w:color w:val="000000"/>
          <w:sz w:val="24"/>
          <w:szCs w:val="24"/>
          <w:lang w:val="fr-BE" w:eastAsia="en-US" w:bidi="ar-SA"/>
        </w:rPr>
        <w:t>contrôlés</w:t>
      </w:r>
    </w:p>
    <w:p w14:paraId="53AD8735" w14:textId="77777777" w:rsidR="000B711A" w:rsidRPr="00EF18E8" w:rsidRDefault="000B711A" w:rsidP="00C64C0E">
      <w:pPr>
        <w:autoSpaceDE w:val="0"/>
        <w:autoSpaceDN w:val="0"/>
        <w:adjustRightInd w:val="0"/>
        <w:spacing w:after="0" w:line="240" w:lineRule="auto"/>
        <w:jc w:val="both"/>
        <w:rPr>
          <w:rFonts w:ascii="Times New Roman" w:hAnsi="Times New Roman" w:cs="Times New Roman"/>
          <w:color w:val="000000"/>
          <w:sz w:val="24"/>
          <w:szCs w:val="24"/>
          <w:lang w:val="fr-BE"/>
        </w:rPr>
      </w:pPr>
      <w:r w:rsidRPr="00EF18E8">
        <w:rPr>
          <w:rFonts w:ascii="Times New Roman" w:hAnsi="Times New Roman" w:cs="Times New Roman"/>
          <w:color w:val="000000"/>
          <w:sz w:val="24"/>
          <w:szCs w:val="24"/>
          <w:lang w:val="fr-BE"/>
        </w:rPr>
        <w:t>R4</w:t>
      </w:r>
    </w:p>
    <w:p w14:paraId="4328DE09" w14:textId="21290032" w:rsidR="000B711A" w:rsidRPr="00EF18E8" w:rsidRDefault="000B711A" w:rsidP="00C64C0E">
      <w:pPr>
        <w:pStyle w:val="ListParagraph"/>
        <w:numPr>
          <w:ilvl w:val="0"/>
          <w:numId w:val="12"/>
        </w:numPr>
        <w:autoSpaceDE w:val="0"/>
        <w:autoSpaceDN w:val="0"/>
        <w:adjustRightInd w:val="0"/>
        <w:spacing w:after="0" w:line="240" w:lineRule="auto"/>
        <w:jc w:val="both"/>
        <w:rPr>
          <w:rFonts w:ascii="Times New Roman" w:hAnsi="Times New Roman" w:cs="Times New Roman"/>
          <w:color w:val="000000"/>
          <w:sz w:val="24"/>
          <w:szCs w:val="24"/>
          <w:lang w:val="fr-BE" w:eastAsia="en-US" w:bidi="ar-SA"/>
        </w:rPr>
      </w:pPr>
      <w:r w:rsidRPr="00EF18E8">
        <w:rPr>
          <w:rFonts w:ascii="Times New Roman" w:hAnsi="Times New Roman" w:cs="Times New Roman"/>
          <w:color w:val="000000"/>
          <w:sz w:val="24"/>
          <w:szCs w:val="24"/>
          <w:lang w:val="fr-BE"/>
        </w:rPr>
        <w:lastRenderedPageBreak/>
        <w:t xml:space="preserve">La stratégie de communication en santé et bien-être animal </w:t>
      </w:r>
      <w:r w:rsidR="002067FE" w:rsidRPr="00EF18E8">
        <w:rPr>
          <w:rFonts w:ascii="Times New Roman" w:hAnsi="Times New Roman" w:cs="Times New Roman"/>
          <w:color w:val="000000"/>
          <w:sz w:val="24"/>
          <w:szCs w:val="24"/>
          <w:lang w:val="fr-BE"/>
        </w:rPr>
        <w:t xml:space="preserve">est </w:t>
      </w:r>
      <w:r w:rsidRPr="00EF18E8">
        <w:rPr>
          <w:rFonts w:ascii="Times New Roman" w:hAnsi="Times New Roman" w:cs="Times New Roman"/>
          <w:color w:val="000000"/>
          <w:sz w:val="24"/>
          <w:szCs w:val="24"/>
          <w:lang w:val="fr-BE"/>
        </w:rPr>
        <w:t xml:space="preserve">révisée </w:t>
      </w:r>
    </w:p>
    <w:p w14:paraId="11DADAAF" w14:textId="7A6591C8" w:rsidR="000B711A" w:rsidRPr="00EF18E8" w:rsidRDefault="000B711A" w:rsidP="00C64C0E">
      <w:pPr>
        <w:pStyle w:val="ListParagraph"/>
        <w:numPr>
          <w:ilvl w:val="0"/>
          <w:numId w:val="12"/>
        </w:numPr>
        <w:autoSpaceDE w:val="0"/>
        <w:autoSpaceDN w:val="0"/>
        <w:adjustRightInd w:val="0"/>
        <w:spacing w:after="0" w:line="240" w:lineRule="auto"/>
        <w:jc w:val="both"/>
        <w:rPr>
          <w:rFonts w:ascii="Times New Roman" w:hAnsi="Times New Roman" w:cs="Times New Roman"/>
          <w:color w:val="000000"/>
          <w:sz w:val="24"/>
          <w:szCs w:val="24"/>
          <w:lang w:val="fr-BE" w:eastAsia="en-US" w:bidi="ar-SA"/>
        </w:rPr>
      </w:pPr>
      <w:r w:rsidRPr="00EF18E8">
        <w:rPr>
          <w:rFonts w:ascii="Times New Roman" w:hAnsi="Times New Roman" w:cs="Times New Roman"/>
          <w:color w:val="000000"/>
          <w:sz w:val="24"/>
          <w:szCs w:val="24"/>
          <w:lang w:val="fr-BE"/>
        </w:rPr>
        <w:t>Au moins 3 campagnes de sensibilisation des opérateurs, des partenaires et d</w:t>
      </w:r>
      <w:r w:rsidR="00E412F9" w:rsidRPr="00EF18E8">
        <w:rPr>
          <w:rFonts w:ascii="Times New Roman" w:hAnsi="Times New Roman" w:cs="Times New Roman"/>
          <w:color w:val="000000"/>
          <w:sz w:val="24"/>
          <w:szCs w:val="24"/>
          <w:lang w:val="fr-BE"/>
        </w:rPr>
        <w:t>es parties prenantes réalisées</w:t>
      </w:r>
    </w:p>
    <w:p w14:paraId="14043622" w14:textId="3752EBAB" w:rsidR="000B711A" w:rsidRPr="00EF18E8" w:rsidRDefault="00FE19E1" w:rsidP="00C64C0E">
      <w:pPr>
        <w:pStyle w:val="ListParagraph"/>
        <w:numPr>
          <w:ilvl w:val="0"/>
          <w:numId w:val="12"/>
        </w:numPr>
        <w:autoSpaceDE w:val="0"/>
        <w:autoSpaceDN w:val="0"/>
        <w:adjustRightInd w:val="0"/>
        <w:spacing w:after="0" w:line="240" w:lineRule="auto"/>
        <w:jc w:val="both"/>
        <w:rPr>
          <w:rFonts w:ascii="Times New Roman" w:hAnsi="Times New Roman" w:cs="Times New Roman"/>
          <w:color w:val="000000"/>
          <w:sz w:val="24"/>
          <w:szCs w:val="24"/>
          <w:lang w:val="fr-BE"/>
        </w:rPr>
      </w:pPr>
      <w:proofErr w:type="gramStart"/>
      <w:r w:rsidRPr="00EF18E8">
        <w:rPr>
          <w:rFonts w:ascii="Times New Roman" w:hAnsi="Times New Roman" w:cs="Times New Roman"/>
          <w:color w:val="000000"/>
          <w:sz w:val="24"/>
          <w:szCs w:val="24"/>
          <w:lang w:val="fr-BE"/>
        </w:rPr>
        <w:t>N</w:t>
      </w:r>
      <w:r w:rsidR="000B711A" w:rsidRPr="00EF18E8">
        <w:rPr>
          <w:rFonts w:ascii="Times New Roman" w:hAnsi="Times New Roman" w:cs="Times New Roman"/>
          <w:color w:val="000000"/>
          <w:sz w:val="24"/>
          <w:szCs w:val="24"/>
          <w:lang w:val="fr-BE"/>
        </w:rPr>
        <w:t>ombre de personnes</w:t>
      </w:r>
      <w:proofErr w:type="gramEnd"/>
      <w:r w:rsidR="000B711A" w:rsidRPr="00EF18E8">
        <w:rPr>
          <w:rFonts w:ascii="Times New Roman" w:hAnsi="Times New Roman" w:cs="Times New Roman"/>
          <w:color w:val="000000"/>
          <w:sz w:val="24"/>
          <w:szCs w:val="24"/>
          <w:lang w:val="fr-BE"/>
        </w:rPr>
        <w:t xml:space="preserve"> de </w:t>
      </w:r>
      <w:r w:rsidR="00D51108" w:rsidRPr="00EF18E8">
        <w:rPr>
          <w:rFonts w:ascii="Times New Roman" w:hAnsi="Times New Roman" w:cs="Times New Roman"/>
          <w:color w:val="000000"/>
          <w:sz w:val="24"/>
          <w:szCs w:val="24"/>
          <w:lang w:val="fr-BE"/>
        </w:rPr>
        <w:t>l’Autorité</w:t>
      </w:r>
      <w:r w:rsidR="000B711A" w:rsidRPr="00EF18E8">
        <w:rPr>
          <w:rFonts w:ascii="Times New Roman" w:hAnsi="Times New Roman" w:cs="Times New Roman"/>
          <w:color w:val="000000"/>
          <w:sz w:val="24"/>
          <w:szCs w:val="24"/>
          <w:lang w:val="fr-BE"/>
        </w:rPr>
        <w:t xml:space="preserve"> </w:t>
      </w:r>
      <w:r w:rsidR="002067FE" w:rsidRPr="00EF18E8">
        <w:rPr>
          <w:rFonts w:ascii="Times New Roman" w:hAnsi="Times New Roman" w:cs="Times New Roman"/>
          <w:color w:val="000000"/>
          <w:sz w:val="24"/>
          <w:szCs w:val="24"/>
          <w:lang w:val="fr-BE"/>
        </w:rPr>
        <w:t>C</w:t>
      </w:r>
      <w:r w:rsidR="000B711A" w:rsidRPr="00EF18E8">
        <w:rPr>
          <w:rFonts w:ascii="Times New Roman" w:hAnsi="Times New Roman" w:cs="Times New Roman"/>
          <w:color w:val="000000"/>
          <w:sz w:val="24"/>
          <w:szCs w:val="24"/>
          <w:lang w:val="fr-BE"/>
        </w:rPr>
        <w:t>ompétente ayant suivi la formation</w:t>
      </w:r>
    </w:p>
    <w:p w14:paraId="009D5F91" w14:textId="77777777" w:rsidR="000B711A" w:rsidRPr="00EF18E8" w:rsidRDefault="000B711A" w:rsidP="00C64C0E">
      <w:pPr>
        <w:autoSpaceDE w:val="0"/>
        <w:autoSpaceDN w:val="0"/>
        <w:adjustRightInd w:val="0"/>
        <w:spacing w:after="0" w:line="240" w:lineRule="auto"/>
        <w:jc w:val="both"/>
        <w:rPr>
          <w:rFonts w:ascii="Times New Roman" w:hAnsi="Times New Roman" w:cs="Times New Roman"/>
          <w:color w:val="000000"/>
          <w:sz w:val="24"/>
          <w:szCs w:val="24"/>
          <w:lang w:val="fr-BE"/>
        </w:rPr>
      </w:pPr>
      <w:r w:rsidRPr="00EF18E8">
        <w:rPr>
          <w:rFonts w:ascii="Times New Roman" w:hAnsi="Times New Roman" w:cs="Times New Roman"/>
          <w:color w:val="000000"/>
          <w:sz w:val="24"/>
          <w:szCs w:val="24"/>
          <w:lang w:val="fr-BE"/>
        </w:rPr>
        <w:t>R5</w:t>
      </w:r>
    </w:p>
    <w:p w14:paraId="3067ED68" w14:textId="24C3ED0B" w:rsidR="000B711A" w:rsidRPr="00EF18E8" w:rsidRDefault="000B711A" w:rsidP="00C64C0E">
      <w:pPr>
        <w:pStyle w:val="ListParagraph"/>
        <w:numPr>
          <w:ilvl w:val="0"/>
          <w:numId w:val="13"/>
        </w:numPr>
        <w:autoSpaceDE w:val="0"/>
        <w:autoSpaceDN w:val="0"/>
        <w:adjustRightInd w:val="0"/>
        <w:spacing w:after="0" w:line="240" w:lineRule="auto"/>
        <w:jc w:val="both"/>
        <w:rPr>
          <w:rFonts w:ascii="Times New Roman" w:hAnsi="Times New Roman" w:cs="Times New Roman"/>
          <w:color w:val="000000"/>
          <w:sz w:val="24"/>
          <w:szCs w:val="24"/>
          <w:lang w:val="fr-BE" w:eastAsia="en-US" w:bidi="ar-SA"/>
        </w:rPr>
      </w:pPr>
      <w:r w:rsidRPr="00EF18E8">
        <w:rPr>
          <w:rFonts w:ascii="Times New Roman" w:hAnsi="Times New Roman" w:cs="Times New Roman"/>
          <w:color w:val="000000"/>
          <w:sz w:val="24"/>
          <w:szCs w:val="24"/>
          <w:lang w:val="fr-BE" w:eastAsia="en-US" w:bidi="ar-SA"/>
        </w:rPr>
        <w:t>Nombre</w:t>
      </w:r>
      <w:r w:rsidRPr="00EF18E8">
        <w:rPr>
          <w:rFonts w:ascii="Times New Roman" w:hAnsi="Times New Roman" w:cs="Times New Roman"/>
          <w:color w:val="000000"/>
          <w:sz w:val="24"/>
          <w:szCs w:val="24"/>
          <w:lang w:val="fr-BE"/>
        </w:rPr>
        <w:t xml:space="preserve"> de systèmes de surveillance épidémiologique renforcés et suivis par l’</w:t>
      </w:r>
      <w:r w:rsidR="002067FE" w:rsidRPr="00EF18E8">
        <w:rPr>
          <w:rFonts w:ascii="Times New Roman" w:hAnsi="Times New Roman" w:cs="Times New Roman"/>
          <w:color w:val="000000"/>
          <w:sz w:val="24"/>
          <w:szCs w:val="24"/>
          <w:lang w:val="fr-BE"/>
        </w:rPr>
        <w:t>A</w:t>
      </w:r>
      <w:r w:rsidRPr="00EF18E8">
        <w:rPr>
          <w:rFonts w:ascii="Times New Roman" w:hAnsi="Times New Roman" w:cs="Times New Roman"/>
          <w:color w:val="000000"/>
          <w:sz w:val="24"/>
          <w:szCs w:val="24"/>
          <w:lang w:val="fr-BE"/>
        </w:rPr>
        <w:t xml:space="preserve">utorité </w:t>
      </w:r>
      <w:r w:rsidR="002067FE" w:rsidRPr="00EF18E8">
        <w:rPr>
          <w:rFonts w:ascii="Times New Roman" w:hAnsi="Times New Roman" w:cs="Times New Roman"/>
          <w:color w:val="000000"/>
          <w:sz w:val="24"/>
          <w:szCs w:val="24"/>
          <w:lang w:val="fr-BE"/>
        </w:rPr>
        <w:t>C</w:t>
      </w:r>
      <w:r w:rsidRPr="00EF18E8">
        <w:rPr>
          <w:rFonts w:ascii="Times New Roman" w:hAnsi="Times New Roman" w:cs="Times New Roman"/>
          <w:color w:val="000000"/>
          <w:sz w:val="24"/>
          <w:szCs w:val="24"/>
          <w:lang w:val="fr-BE"/>
        </w:rPr>
        <w:t>ompétente</w:t>
      </w:r>
      <w:r w:rsidR="00F30F48" w:rsidRPr="00EF18E8">
        <w:rPr>
          <w:rFonts w:ascii="Times New Roman" w:hAnsi="Times New Roman" w:cs="Times New Roman"/>
          <w:color w:val="000000"/>
          <w:sz w:val="24"/>
          <w:szCs w:val="24"/>
          <w:lang w:val="fr-BE"/>
        </w:rPr>
        <w:t xml:space="preserve"> (mettre en place un réseau de surveillance</w:t>
      </w:r>
      <w:r w:rsidR="00E412F9" w:rsidRPr="00EF18E8">
        <w:rPr>
          <w:rFonts w:ascii="Times New Roman" w:hAnsi="Times New Roman" w:cs="Times New Roman"/>
          <w:color w:val="000000"/>
          <w:sz w:val="24"/>
          <w:szCs w:val="24"/>
          <w:lang w:val="fr-BE"/>
        </w:rPr>
        <w:t xml:space="preserve"> des</w:t>
      </w:r>
      <w:r w:rsidR="00F30F48" w:rsidRPr="00EF18E8">
        <w:rPr>
          <w:rFonts w:ascii="Times New Roman" w:hAnsi="Times New Roman" w:cs="Times New Roman"/>
          <w:color w:val="000000"/>
          <w:sz w:val="24"/>
          <w:szCs w:val="24"/>
          <w:lang w:val="fr-BE"/>
        </w:rPr>
        <w:t xml:space="preserve"> dangers sanitaires </w:t>
      </w:r>
      <w:r w:rsidR="00AB1C0C" w:rsidRPr="00EF18E8">
        <w:rPr>
          <w:rFonts w:ascii="Times New Roman" w:hAnsi="Times New Roman" w:cs="Times New Roman"/>
          <w:color w:val="000000"/>
          <w:sz w:val="24"/>
          <w:szCs w:val="24"/>
          <w:lang w:val="fr-BE"/>
        </w:rPr>
        <w:t>prioritaires dans</w:t>
      </w:r>
      <w:r w:rsidR="00F30F48" w:rsidRPr="00EF18E8">
        <w:rPr>
          <w:rFonts w:ascii="Times New Roman" w:hAnsi="Times New Roman" w:cs="Times New Roman"/>
          <w:color w:val="000000"/>
          <w:sz w:val="24"/>
          <w:szCs w:val="24"/>
          <w:lang w:val="fr-BE"/>
        </w:rPr>
        <w:t xml:space="preserve"> les chaines de valeurs choisies)</w:t>
      </w:r>
    </w:p>
    <w:p w14:paraId="1E0B7D4F" w14:textId="0DBBF9B1" w:rsidR="000B711A" w:rsidRPr="00EF18E8" w:rsidRDefault="000B711A" w:rsidP="00C64C0E">
      <w:pPr>
        <w:pStyle w:val="ListParagraph"/>
        <w:numPr>
          <w:ilvl w:val="0"/>
          <w:numId w:val="13"/>
        </w:numPr>
        <w:autoSpaceDE w:val="0"/>
        <w:autoSpaceDN w:val="0"/>
        <w:adjustRightInd w:val="0"/>
        <w:spacing w:after="0" w:line="240" w:lineRule="auto"/>
        <w:jc w:val="both"/>
        <w:rPr>
          <w:rFonts w:ascii="Times New Roman" w:hAnsi="Times New Roman" w:cs="Times New Roman"/>
          <w:color w:val="000000"/>
          <w:sz w:val="24"/>
          <w:szCs w:val="24"/>
          <w:lang w:val="fr-BE" w:eastAsia="en-US" w:bidi="ar-SA"/>
        </w:rPr>
      </w:pPr>
      <w:r w:rsidRPr="00EF18E8">
        <w:rPr>
          <w:rFonts w:ascii="Times New Roman" w:hAnsi="Times New Roman" w:cs="Times New Roman"/>
          <w:color w:val="000000"/>
          <w:sz w:val="24"/>
          <w:szCs w:val="24"/>
          <w:lang w:val="fr-BE" w:eastAsia="en-US" w:bidi="ar-SA"/>
        </w:rPr>
        <w:t>Dispositif</w:t>
      </w:r>
      <w:r w:rsidRPr="00EF18E8">
        <w:rPr>
          <w:rFonts w:ascii="Times New Roman" w:hAnsi="Times New Roman" w:cs="Times New Roman"/>
          <w:color w:val="000000"/>
          <w:sz w:val="24"/>
          <w:szCs w:val="24"/>
          <w:lang w:val="fr-BE"/>
        </w:rPr>
        <w:t xml:space="preserve"> de veille sanitaire et règlementaire mis en place</w:t>
      </w:r>
    </w:p>
    <w:p w14:paraId="39D30C77" w14:textId="77777777" w:rsidR="000B711A" w:rsidRPr="00EF18E8" w:rsidRDefault="000B711A" w:rsidP="00C64C0E">
      <w:pPr>
        <w:pStyle w:val="ListParagraph"/>
        <w:numPr>
          <w:ilvl w:val="0"/>
          <w:numId w:val="13"/>
        </w:numPr>
        <w:autoSpaceDE w:val="0"/>
        <w:autoSpaceDN w:val="0"/>
        <w:adjustRightInd w:val="0"/>
        <w:spacing w:after="0" w:line="240" w:lineRule="auto"/>
        <w:jc w:val="both"/>
        <w:rPr>
          <w:rFonts w:ascii="Times New Roman" w:hAnsi="Times New Roman" w:cs="Times New Roman"/>
          <w:color w:val="000000"/>
          <w:sz w:val="24"/>
          <w:szCs w:val="24"/>
          <w:lang w:val="fr-BE"/>
        </w:rPr>
      </w:pPr>
      <w:r w:rsidRPr="00EF18E8">
        <w:rPr>
          <w:rFonts w:ascii="Times New Roman" w:hAnsi="Times New Roman" w:cs="Times New Roman"/>
          <w:color w:val="000000"/>
          <w:sz w:val="24"/>
          <w:szCs w:val="24"/>
          <w:lang w:val="fr-BE" w:eastAsia="en-US" w:bidi="ar-SA"/>
        </w:rPr>
        <w:t>Réseau</w:t>
      </w:r>
      <w:r w:rsidRPr="00EF18E8">
        <w:rPr>
          <w:rFonts w:ascii="Times New Roman" w:hAnsi="Times New Roman" w:cs="Times New Roman"/>
          <w:color w:val="000000"/>
          <w:sz w:val="24"/>
          <w:szCs w:val="24"/>
          <w:lang w:val="fr-BE"/>
        </w:rPr>
        <w:t xml:space="preserve"> de surveillance de la résistance aux antimicrobiens mis en place</w:t>
      </w:r>
    </w:p>
    <w:p w14:paraId="7091FB5F" w14:textId="77777777" w:rsidR="000B711A" w:rsidRPr="00EF18E8" w:rsidRDefault="000B711A" w:rsidP="00C64C0E">
      <w:pPr>
        <w:autoSpaceDE w:val="0"/>
        <w:autoSpaceDN w:val="0"/>
        <w:adjustRightInd w:val="0"/>
        <w:spacing w:after="0" w:line="240" w:lineRule="auto"/>
        <w:jc w:val="both"/>
        <w:rPr>
          <w:rFonts w:ascii="Times New Roman" w:hAnsi="Times New Roman" w:cs="Times New Roman"/>
          <w:color w:val="000000"/>
          <w:sz w:val="24"/>
          <w:szCs w:val="24"/>
          <w:lang w:val="fr-BE"/>
        </w:rPr>
      </w:pPr>
      <w:r w:rsidRPr="00EF18E8">
        <w:rPr>
          <w:rFonts w:ascii="Times New Roman" w:hAnsi="Times New Roman" w:cs="Times New Roman"/>
          <w:color w:val="000000"/>
          <w:sz w:val="24"/>
          <w:szCs w:val="24"/>
          <w:lang w:val="fr-BE" w:eastAsia="en-US" w:bidi="ar-SA"/>
        </w:rPr>
        <w:t>R6</w:t>
      </w:r>
    </w:p>
    <w:p w14:paraId="2B654E45" w14:textId="52FC5E93" w:rsidR="000B711A" w:rsidRPr="00EF18E8" w:rsidRDefault="000B711A" w:rsidP="00C64C0E">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sz w:val="24"/>
          <w:szCs w:val="24"/>
          <w:lang w:val="fr-BE"/>
        </w:rPr>
      </w:pPr>
      <w:proofErr w:type="gramStart"/>
      <w:r w:rsidRPr="00EF18E8">
        <w:rPr>
          <w:rFonts w:ascii="Times New Roman" w:hAnsi="Times New Roman" w:cs="Times New Roman"/>
          <w:color w:val="000000"/>
          <w:sz w:val="24"/>
          <w:szCs w:val="24"/>
          <w:lang w:val="fr-BE"/>
        </w:rPr>
        <w:t>Nombre de personnes</w:t>
      </w:r>
      <w:proofErr w:type="gramEnd"/>
      <w:r w:rsidRPr="00EF18E8">
        <w:rPr>
          <w:rFonts w:ascii="Times New Roman" w:hAnsi="Times New Roman" w:cs="Times New Roman"/>
          <w:color w:val="000000"/>
          <w:sz w:val="24"/>
          <w:szCs w:val="24"/>
          <w:lang w:val="fr-BE"/>
        </w:rPr>
        <w:t xml:space="preserve"> ayant été formé</w:t>
      </w:r>
      <w:r w:rsidR="00E412F9" w:rsidRPr="00EF18E8">
        <w:rPr>
          <w:rFonts w:ascii="Times New Roman" w:hAnsi="Times New Roman" w:cs="Times New Roman"/>
          <w:color w:val="000000"/>
          <w:sz w:val="24"/>
          <w:szCs w:val="24"/>
          <w:lang w:val="fr-BE"/>
        </w:rPr>
        <w:t>e</w:t>
      </w:r>
      <w:r w:rsidRPr="00EF18E8">
        <w:rPr>
          <w:rFonts w:ascii="Times New Roman" w:hAnsi="Times New Roman" w:cs="Times New Roman"/>
          <w:color w:val="000000"/>
          <w:sz w:val="24"/>
          <w:szCs w:val="24"/>
          <w:lang w:val="fr-BE"/>
        </w:rPr>
        <w:t>s en biosécurité</w:t>
      </w:r>
    </w:p>
    <w:p w14:paraId="68787020" w14:textId="20001F99" w:rsidR="000B711A" w:rsidRPr="00EF18E8" w:rsidRDefault="000B711A" w:rsidP="00C64C0E">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sz w:val="24"/>
          <w:szCs w:val="24"/>
          <w:lang w:val="fr-BE"/>
        </w:rPr>
      </w:pPr>
      <w:r w:rsidRPr="00EF18E8">
        <w:rPr>
          <w:rFonts w:ascii="Times New Roman" w:hAnsi="Times New Roman" w:cs="Times New Roman"/>
          <w:color w:val="000000"/>
          <w:sz w:val="24"/>
          <w:szCs w:val="24"/>
          <w:lang w:val="fr-BE" w:eastAsia="en-US" w:bidi="ar-SA"/>
        </w:rPr>
        <w:t>Nombre des textes législati</w:t>
      </w:r>
      <w:r w:rsidR="00E069AD" w:rsidRPr="00EF18E8">
        <w:rPr>
          <w:rFonts w:ascii="Times New Roman" w:hAnsi="Times New Roman" w:cs="Times New Roman"/>
          <w:color w:val="000000"/>
          <w:sz w:val="24"/>
          <w:szCs w:val="24"/>
          <w:lang w:val="fr-BE" w:eastAsia="en-US" w:bidi="ar-SA"/>
        </w:rPr>
        <w:t>fs</w:t>
      </w:r>
      <w:r w:rsidRPr="00EF18E8">
        <w:rPr>
          <w:rFonts w:ascii="Times New Roman" w:hAnsi="Times New Roman" w:cs="Times New Roman"/>
          <w:color w:val="000000"/>
          <w:sz w:val="24"/>
          <w:szCs w:val="24"/>
          <w:lang w:val="fr-BE"/>
        </w:rPr>
        <w:t xml:space="preserve"> spécifique</w:t>
      </w:r>
      <w:r w:rsidR="002C5A7C" w:rsidRPr="00EF18E8">
        <w:rPr>
          <w:rFonts w:ascii="Times New Roman" w:hAnsi="Times New Roman" w:cs="Times New Roman"/>
          <w:color w:val="000000"/>
          <w:sz w:val="24"/>
          <w:szCs w:val="24"/>
          <w:lang w:val="fr-BE"/>
        </w:rPr>
        <w:t>s</w:t>
      </w:r>
      <w:r w:rsidRPr="00EF18E8">
        <w:rPr>
          <w:rFonts w:ascii="Times New Roman" w:hAnsi="Times New Roman" w:cs="Times New Roman"/>
          <w:color w:val="000000"/>
          <w:sz w:val="24"/>
          <w:szCs w:val="24"/>
          <w:lang w:val="fr-BE"/>
        </w:rPr>
        <w:t xml:space="preserve"> en biosécurité adoptés</w:t>
      </w:r>
    </w:p>
    <w:p w14:paraId="38BB41F1" w14:textId="77777777" w:rsidR="008C0AA9" w:rsidRPr="00EF18E8" w:rsidRDefault="008C0AA9" w:rsidP="00C64C0E">
      <w:pPr>
        <w:pStyle w:val="ListParagraph"/>
        <w:autoSpaceDE w:val="0"/>
        <w:autoSpaceDN w:val="0"/>
        <w:adjustRightInd w:val="0"/>
        <w:spacing w:after="0" w:line="240" w:lineRule="auto"/>
        <w:jc w:val="both"/>
        <w:rPr>
          <w:rFonts w:ascii="Times New Roman" w:hAnsi="Times New Roman" w:cs="Times New Roman"/>
          <w:color w:val="000000"/>
          <w:sz w:val="24"/>
          <w:szCs w:val="24"/>
          <w:lang w:val="fr-BE"/>
        </w:rPr>
      </w:pPr>
    </w:p>
    <w:p w14:paraId="3246048F" w14:textId="772C779C" w:rsidR="008F41B5" w:rsidRPr="00EF18E8" w:rsidRDefault="008F41B5" w:rsidP="00C64C0E">
      <w:pPr>
        <w:autoSpaceDE w:val="0"/>
        <w:autoSpaceDN w:val="0"/>
        <w:adjustRightInd w:val="0"/>
        <w:spacing w:after="0" w:line="240" w:lineRule="auto"/>
        <w:jc w:val="both"/>
        <w:rPr>
          <w:rFonts w:ascii="Times New Roman" w:eastAsia="Times New Roman" w:hAnsi="Times New Roman" w:cs="Times New Roman"/>
          <w:bCs/>
          <w:sz w:val="24"/>
          <w:szCs w:val="24"/>
        </w:rPr>
      </w:pPr>
      <w:r w:rsidRPr="00EF18E8">
        <w:rPr>
          <w:rFonts w:ascii="Times New Roman" w:hAnsi="Times New Roman" w:cs="Times New Roman"/>
          <w:b/>
          <w:sz w:val="24"/>
          <w:szCs w:val="24"/>
        </w:rPr>
        <w:t>1</w:t>
      </w:r>
      <w:r w:rsidR="006A44CE" w:rsidRPr="00EF18E8">
        <w:rPr>
          <w:rFonts w:ascii="Times New Roman" w:hAnsi="Times New Roman" w:cs="Times New Roman"/>
          <w:b/>
          <w:sz w:val="24"/>
          <w:szCs w:val="24"/>
        </w:rPr>
        <w:t>2</w:t>
      </w:r>
      <w:r w:rsidRPr="00EF18E8">
        <w:rPr>
          <w:rFonts w:ascii="Times New Roman" w:hAnsi="Times New Roman" w:cs="Times New Roman"/>
          <w:b/>
          <w:sz w:val="24"/>
          <w:szCs w:val="24"/>
        </w:rPr>
        <w:t xml:space="preserve">. </w:t>
      </w:r>
      <w:r w:rsidRPr="00EF18E8">
        <w:rPr>
          <w:rFonts w:ascii="Times New Roman" w:hAnsi="Times New Roman" w:cs="Times New Roman"/>
          <w:sz w:val="24"/>
          <w:szCs w:val="24"/>
        </w:rPr>
        <w:tab/>
      </w:r>
      <w:r w:rsidRPr="00EF18E8">
        <w:rPr>
          <w:rFonts w:ascii="Times New Roman" w:hAnsi="Times New Roman" w:cs="Times New Roman"/>
          <w:b/>
          <w:sz w:val="24"/>
          <w:szCs w:val="24"/>
        </w:rPr>
        <w:t>Infrastructures disponibles</w:t>
      </w:r>
    </w:p>
    <w:p w14:paraId="70BBECE5" w14:textId="0FC430F3" w:rsidR="0091170C" w:rsidRPr="00EF18E8" w:rsidRDefault="009E5279" w:rsidP="00C64C0E">
      <w:pPr>
        <w:autoSpaceDE w:val="0"/>
        <w:autoSpaceDN w:val="0"/>
        <w:adjustRightInd w:val="0"/>
        <w:spacing w:after="0" w:line="240" w:lineRule="auto"/>
        <w:jc w:val="both"/>
        <w:rPr>
          <w:rFonts w:ascii="Times New Roman" w:hAnsi="Times New Roman" w:cs="Times New Roman"/>
          <w:sz w:val="24"/>
          <w:szCs w:val="24"/>
        </w:rPr>
      </w:pPr>
      <w:r w:rsidRPr="00EF18E8">
        <w:rPr>
          <w:rFonts w:ascii="Times New Roman" w:hAnsi="Times New Roman" w:cs="Times New Roman"/>
          <w:sz w:val="24"/>
          <w:szCs w:val="24"/>
        </w:rPr>
        <w:t xml:space="preserve">La </w:t>
      </w:r>
      <w:proofErr w:type="spellStart"/>
      <w:r w:rsidRPr="00EF18E8">
        <w:rPr>
          <w:rFonts w:ascii="Times New Roman" w:hAnsi="Times New Roman" w:cs="Times New Roman"/>
          <w:sz w:val="24"/>
          <w:szCs w:val="24"/>
        </w:rPr>
        <w:t>DSV</w:t>
      </w:r>
      <w:proofErr w:type="spellEnd"/>
      <w:r w:rsidRPr="00EF18E8">
        <w:rPr>
          <w:rFonts w:ascii="Times New Roman" w:hAnsi="Times New Roman" w:cs="Times New Roman"/>
          <w:sz w:val="24"/>
          <w:szCs w:val="24"/>
        </w:rPr>
        <w:t xml:space="preserve"> mettra toute l’infrastructure professionnelle nécessaire à la disposition des </w:t>
      </w:r>
      <w:proofErr w:type="spellStart"/>
      <w:r w:rsidRPr="00EF18E8">
        <w:rPr>
          <w:rFonts w:ascii="Times New Roman" w:hAnsi="Times New Roman" w:cs="Times New Roman"/>
          <w:sz w:val="24"/>
          <w:szCs w:val="24"/>
        </w:rPr>
        <w:t>expert</w:t>
      </w:r>
      <w:r w:rsidR="00E412F9" w:rsidRPr="00EF18E8">
        <w:rPr>
          <w:rFonts w:ascii="Times New Roman" w:hAnsi="Times New Roman" w:cs="Times New Roman"/>
          <w:sz w:val="24"/>
          <w:szCs w:val="24"/>
        </w:rPr>
        <w:t>.</w:t>
      </w:r>
      <w:proofErr w:type="gramStart"/>
      <w:r w:rsidR="00E412F9" w:rsidRPr="00EF18E8">
        <w:rPr>
          <w:rFonts w:ascii="Times New Roman" w:hAnsi="Times New Roman" w:cs="Times New Roman"/>
          <w:sz w:val="24"/>
          <w:szCs w:val="24"/>
        </w:rPr>
        <w:t>e.</w:t>
      </w:r>
      <w:r w:rsidRPr="00EF18E8">
        <w:rPr>
          <w:rFonts w:ascii="Times New Roman" w:hAnsi="Times New Roman" w:cs="Times New Roman"/>
          <w:sz w:val="24"/>
          <w:szCs w:val="24"/>
        </w:rPr>
        <w:t>s</w:t>
      </w:r>
      <w:proofErr w:type="spellEnd"/>
      <w:proofErr w:type="gramEnd"/>
      <w:r w:rsidRPr="00EF18E8">
        <w:rPr>
          <w:rFonts w:ascii="Times New Roman" w:hAnsi="Times New Roman" w:cs="Times New Roman"/>
          <w:sz w:val="24"/>
          <w:szCs w:val="24"/>
        </w:rPr>
        <w:t xml:space="preserve"> </w:t>
      </w:r>
      <w:proofErr w:type="spellStart"/>
      <w:r w:rsidRPr="00EF18E8">
        <w:rPr>
          <w:rFonts w:ascii="Times New Roman" w:hAnsi="Times New Roman" w:cs="Times New Roman"/>
          <w:sz w:val="24"/>
          <w:szCs w:val="24"/>
        </w:rPr>
        <w:t>détaché</w:t>
      </w:r>
      <w:r w:rsidR="00E412F9" w:rsidRPr="00EF18E8">
        <w:rPr>
          <w:rFonts w:ascii="Times New Roman" w:hAnsi="Times New Roman" w:cs="Times New Roman"/>
          <w:sz w:val="24"/>
          <w:szCs w:val="24"/>
        </w:rPr>
        <w:t>.e.</w:t>
      </w:r>
      <w:r w:rsidRPr="00EF18E8">
        <w:rPr>
          <w:rFonts w:ascii="Times New Roman" w:hAnsi="Times New Roman" w:cs="Times New Roman"/>
          <w:sz w:val="24"/>
          <w:szCs w:val="24"/>
        </w:rPr>
        <w:t>s</w:t>
      </w:r>
      <w:proofErr w:type="spellEnd"/>
      <w:r w:rsidRPr="00EF18E8">
        <w:rPr>
          <w:rFonts w:ascii="Times New Roman" w:hAnsi="Times New Roman" w:cs="Times New Roman"/>
          <w:sz w:val="24"/>
          <w:szCs w:val="24"/>
        </w:rPr>
        <w:t xml:space="preserve"> par l’État membre et en particulier installera le/la </w:t>
      </w:r>
      <w:proofErr w:type="spellStart"/>
      <w:r w:rsidRPr="00EF18E8">
        <w:rPr>
          <w:rFonts w:ascii="Times New Roman" w:hAnsi="Times New Roman" w:cs="Times New Roman"/>
          <w:sz w:val="24"/>
          <w:szCs w:val="24"/>
        </w:rPr>
        <w:t>CRJ</w:t>
      </w:r>
      <w:proofErr w:type="spellEnd"/>
      <w:r w:rsidRPr="00EF18E8">
        <w:rPr>
          <w:rFonts w:ascii="Times New Roman" w:hAnsi="Times New Roman" w:cs="Times New Roman"/>
          <w:sz w:val="24"/>
          <w:szCs w:val="24"/>
        </w:rPr>
        <w:t xml:space="preserve"> et son </w:t>
      </w:r>
      <w:proofErr w:type="spellStart"/>
      <w:r w:rsidRPr="00EF18E8">
        <w:rPr>
          <w:rFonts w:ascii="Times New Roman" w:hAnsi="Times New Roman" w:cs="Times New Roman"/>
          <w:sz w:val="24"/>
          <w:szCs w:val="24"/>
        </w:rPr>
        <w:t>assistant</w:t>
      </w:r>
      <w:r w:rsidR="00E26BF7" w:rsidRPr="00EF18E8">
        <w:rPr>
          <w:rFonts w:ascii="Times New Roman" w:hAnsi="Times New Roman" w:cs="Times New Roman"/>
          <w:sz w:val="24"/>
          <w:szCs w:val="24"/>
        </w:rPr>
        <w:t>.</w:t>
      </w:r>
      <w:r w:rsidRPr="00EF18E8">
        <w:rPr>
          <w:rFonts w:ascii="Times New Roman" w:hAnsi="Times New Roman" w:cs="Times New Roman"/>
          <w:sz w:val="24"/>
          <w:szCs w:val="24"/>
        </w:rPr>
        <w:t>e</w:t>
      </w:r>
      <w:proofErr w:type="spellEnd"/>
      <w:r w:rsidRPr="00EF18E8">
        <w:rPr>
          <w:rFonts w:ascii="Times New Roman" w:hAnsi="Times New Roman" w:cs="Times New Roman"/>
          <w:sz w:val="24"/>
          <w:szCs w:val="24"/>
        </w:rPr>
        <w:t xml:space="preserve"> dans des bureaux équipés pour toute la durée du Jumelage. Ces bureaux seront disponibles dès l’arrivée du</w:t>
      </w:r>
      <w:r w:rsidR="00E412F9" w:rsidRPr="00EF18E8">
        <w:rPr>
          <w:rFonts w:ascii="Times New Roman" w:hAnsi="Times New Roman" w:cs="Times New Roman"/>
          <w:sz w:val="24"/>
          <w:szCs w:val="24"/>
        </w:rPr>
        <w:t>/de la</w:t>
      </w:r>
      <w:r w:rsidRPr="00EF18E8">
        <w:rPr>
          <w:rFonts w:ascii="Times New Roman" w:hAnsi="Times New Roman" w:cs="Times New Roman"/>
          <w:sz w:val="24"/>
          <w:szCs w:val="24"/>
        </w:rPr>
        <w:t xml:space="preserve"> </w:t>
      </w:r>
      <w:proofErr w:type="spellStart"/>
      <w:r w:rsidRPr="00EF18E8">
        <w:rPr>
          <w:rFonts w:ascii="Times New Roman" w:hAnsi="Times New Roman" w:cs="Times New Roman"/>
          <w:sz w:val="24"/>
          <w:szCs w:val="24"/>
        </w:rPr>
        <w:t>CRJ</w:t>
      </w:r>
      <w:proofErr w:type="spellEnd"/>
      <w:r w:rsidRPr="00EF18E8">
        <w:rPr>
          <w:rFonts w:ascii="Times New Roman" w:hAnsi="Times New Roman" w:cs="Times New Roman"/>
          <w:sz w:val="24"/>
          <w:szCs w:val="24"/>
        </w:rPr>
        <w:t>. Pour les besoins des activités d'in</w:t>
      </w:r>
      <w:r w:rsidR="00D65127" w:rsidRPr="00EF18E8">
        <w:rPr>
          <w:rFonts w:ascii="Times New Roman" w:hAnsi="Times New Roman" w:cs="Times New Roman"/>
          <w:sz w:val="24"/>
          <w:szCs w:val="24"/>
        </w:rPr>
        <w:t xml:space="preserve">formation et de formation, la </w:t>
      </w:r>
      <w:proofErr w:type="spellStart"/>
      <w:r w:rsidR="00D65127" w:rsidRPr="00EF18E8">
        <w:rPr>
          <w:rFonts w:ascii="Times New Roman" w:hAnsi="Times New Roman" w:cs="Times New Roman"/>
          <w:sz w:val="24"/>
          <w:szCs w:val="24"/>
        </w:rPr>
        <w:t>D</w:t>
      </w:r>
      <w:r w:rsidRPr="00EF18E8">
        <w:rPr>
          <w:rFonts w:ascii="Times New Roman" w:hAnsi="Times New Roman" w:cs="Times New Roman"/>
          <w:sz w:val="24"/>
          <w:szCs w:val="24"/>
        </w:rPr>
        <w:t>SV</w:t>
      </w:r>
      <w:proofErr w:type="spellEnd"/>
      <w:r w:rsidRPr="00EF18E8">
        <w:rPr>
          <w:rFonts w:ascii="Times New Roman" w:hAnsi="Times New Roman" w:cs="Times New Roman"/>
          <w:sz w:val="24"/>
          <w:szCs w:val="24"/>
        </w:rPr>
        <w:t xml:space="preserve"> mettra à disposition des équipes du projet les salles de réunions ainsi que les locaux pour la formation, les séminaires et les conférences.</w:t>
      </w:r>
    </w:p>
    <w:p w14:paraId="529E621A" w14:textId="53EAE42D" w:rsidR="00753A79" w:rsidRPr="00EF18E8" w:rsidRDefault="00753A79" w:rsidP="00C64C0E">
      <w:pPr>
        <w:autoSpaceDE w:val="0"/>
        <w:autoSpaceDN w:val="0"/>
        <w:adjustRightInd w:val="0"/>
        <w:spacing w:after="0" w:line="240" w:lineRule="auto"/>
        <w:jc w:val="both"/>
        <w:rPr>
          <w:rFonts w:ascii="Times New Roman" w:hAnsi="Times New Roman" w:cs="Times New Roman"/>
          <w:sz w:val="24"/>
          <w:szCs w:val="24"/>
        </w:rPr>
      </w:pPr>
    </w:p>
    <w:p w14:paraId="5B1868FF" w14:textId="0E37CAE9" w:rsidR="00753A79" w:rsidRPr="00EF18E8" w:rsidRDefault="002C5A7C" w:rsidP="00C64C0E">
      <w:pPr>
        <w:spacing w:after="0" w:line="240" w:lineRule="auto"/>
        <w:rPr>
          <w:rFonts w:ascii="Times New Roman" w:eastAsia="Times New Roman" w:hAnsi="Times New Roman" w:cs="Times New Roman"/>
          <w:b/>
          <w:color w:val="000000"/>
          <w:sz w:val="24"/>
          <w:szCs w:val="24"/>
          <w:u w:val="single"/>
        </w:rPr>
      </w:pPr>
      <w:r w:rsidRPr="00EF18E8">
        <w:rPr>
          <w:rFonts w:ascii="Times New Roman" w:hAnsi="Times New Roman" w:cs="Times New Roman"/>
          <w:b/>
          <w:color w:val="000000"/>
          <w:sz w:val="24"/>
          <w:szCs w:val="24"/>
          <w:u w:val="single"/>
        </w:rPr>
        <w:t>Annexe 1</w:t>
      </w:r>
      <w:r w:rsidRPr="00EF18E8">
        <w:rPr>
          <w:rFonts w:ascii="Times New Roman" w:hAnsi="Times New Roman" w:cs="Times New Roman"/>
          <w:b/>
          <w:color w:val="000000"/>
          <w:sz w:val="24"/>
          <w:szCs w:val="24"/>
        </w:rPr>
        <w:t xml:space="preserve"> : </w:t>
      </w:r>
      <w:r w:rsidR="00753A79" w:rsidRPr="00EF18E8">
        <w:rPr>
          <w:rFonts w:ascii="Times New Roman" w:hAnsi="Times New Roman" w:cs="Times New Roman"/>
          <w:color w:val="000000"/>
          <w:sz w:val="24"/>
          <w:szCs w:val="24"/>
        </w:rPr>
        <w:t xml:space="preserve">Cadre logique </w:t>
      </w:r>
      <w:proofErr w:type="gramStart"/>
      <w:r w:rsidR="00753A79" w:rsidRPr="00EF18E8">
        <w:rPr>
          <w:rFonts w:ascii="Times New Roman" w:hAnsi="Times New Roman" w:cs="Times New Roman"/>
          <w:color w:val="000000"/>
          <w:sz w:val="24"/>
          <w:szCs w:val="24"/>
        </w:rPr>
        <w:t>simplifié</w:t>
      </w:r>
      <w:proofErr w:type="gramEnd"/>
      <w:r w:rsidR="00753A79" w:rsidRPr="00EF18E8">
        <w:rPr>
          <w:rFonts w:ascii="Times New Roman" w:hAnsi="Times New Roman" w:cs="Times New Roman"/>
          <w:b/>
          <w:color w:val="000000"/>
          <w:sz w:val="24"/>
          <w:szCs w:val="24"/>
          <w:u w:val="single"/>
        </w:rPr>
        <w:t xml:space="preserve"> </w:t>
      </w:r>
      <w:bookmarkStart w:id="12" w:name="_GoBack"/>
      <w:bookmarkEnd w:id="12"/>
    </w:p>
    <w:sectPr w:rsidR="00753A79" w:rsidRPr="00EF18E8" w:rsidSect="00A44CC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B55347" w14:textId="77777777" w:rsidR="00411525" w:rsidRDefault="00411525" w:rsidP="00DC0C4B">
      <w:pPr>
        <w:spacing w:after="0" w:line="240" w:lineRule="auto"/>
      </w:pPr>
      <w:r>
        <w:separator/>
      </w:r>
    </w:p>
  </w:endnote>
  <w:endnote w:type="continuationSeparator" w:id="0">
    <w:p w14:paraId="1BD93D7C" w14:textId="77777777" w:rsidR="00411525" w:rsidRDefault="00411525" w:rsidP="00DC0C4B">
      <w:pPr>
        <w:spacing w:after="0" w:line="240" w:lineRule="auto"/>
      </w:pPr>
      <w:r>
        <w:continuationSeparator/>
      </w:r>
    </w:p>
  </w:endnote>
  <w:endnote w:type="continuationNotice" w:id="1">
    <w:p w14:paraId="5E20E3D5" w14:textId="77777777" w:rsidR="00411525" w:rsidRDefault="004115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BC3A7" w14:textId="77777777" w:rsidR="0045561F" w:rsidRDefault="00455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EFAB8" w14:textId="3658EB3E" w:rsidR="0045561F" w:rsidRPr="00A44CC6" w:rsidRDefault="0045561F">
    <w:pPr>
      <w:pStyle w:val="Footer"/>
      <w:rPr>
        <w:rFonts w:ascii="Times New Roman" w:hAnsi="Times New Roman" w:cs="Times New Roman"/>
        <w:lang w:val="fr-BE"/>
      </w:rPr>
    </w:pPr>
    <w:r w:rsidRPr="00A44CC6">
      <w:rPr>
        <w:rFonts w:ascii="Times New Roman" w:hAnsi="Times New Roman" w:cs="Times New Roman"/>
        <w:lang w:val="fr-BE"/>
      </w:rPr>
      <w:t xml:space="preserve">Fiche de jumelage – Réf. </w:t>
    </w:r>
    <w:r w:rsidR="004448C0">
      <w:rPr>
        <w:rFonts w:ascii="Times New Roman" w:hAnsi="Times New Roman" w:cs="Times New Roman"/>
        <w:lang w:val="fr-BE"/>
      </w:rPr>
      <w:t>183839</w:t>
    </w:r>
    <w:r w:rsidRPr="00A44CC6">
      <w:rPr>
        <w:rFonts w:ascii="Times New Roman" w:hAnsi="Times New Roman" w:cs="Times New Roman"/>
        <w:lang w:val="fr-BE"/>
      </w:rPr>
      <w:t xml:space="preserve"> </w:t>
    </w:r>
    <w:r w:rsidRPr="00A44CC6">
      <w:rPr>
        <w:rFonts w:ascii="Times New Roman" w:hAnsi="Times New Roman" w:cs="Times New Roman"/>
        <w:lang w:val="fr-BE"/>
      </w:rPr>
      <w:tab/>
    </w:r>
    <w:r w:rsidRPr="00A44CC6">
      <w:rPr>
        <w:rFonts w:ascii="Times New Roman" w:hAnsi="Times New Roman" w:cs="Times New Roman"/>
        <w:lang w:val="fr-BE"/>
      </w:rPr>
      <w:tab/>
      <w:t xml:space="preserve">Page </w:t>
    </w:r>
    <w:r w:rsidRPr="00A44CC6">
      <w:rPr>
        <w:rFonts w:ascii="Times New Roman" w:hAnsi="Times New Roman" w:cs="Times New Roman"/>
        <w:bCs/>
        <w:lang w:val="fr-BE"/>
      </w:rPr>
      <w:fldChar w:fldCharType="begin"/>
    </w:r>
    <w:r w:rsidRPr="00A44CC6">
      <w:rPr>
        <w:rFonts w:ascii="Times New Roman" w:hAnsi="Times New Roman" w:cs="Times New Roman"/>
        <w:bCs/>
        <w:lang w:val="fr-BE"/>
      </w:rPr>
      <w:instrText xml:space="preserve"> PAGE  \* Arabic  \* MERGEFORMAT </w:instrText>
    </w:r>
    <w:r w:rsidRPr="00A44CC6">
      <w:rPr>
        <w:rFonts w:ascii="Times New Roman" w:hAnsi="Times New Roman" w:cs="Times New Roman"/>
        <w:bCs/>
        <w:lang w:val="fr-BE"/>
      </w:rPr>
      <w:fldChar w:fldCharType="separate"/>
    </w:r>
    <w:r w:rsidR="00D81A8B">
      <w:rPr>
        <w:rFonts w:ascii="Times New Roman" w:hAnsi="Times New Roman" w:cs="Times New Roman"/>
        <w:bCs/>
        <w:noProof/>
        <w:lang w:val="fr-BE"/>
      </w:rPr>
      <w:t>17</w:t>
    </w:r>
    <w:r w:rsidRPr="00A44CC6">
      <w:rPr>
        <w:rFonts w:ascii="Times New Roman" w:hAnsi="Times New Roman" w:cs="Times New Roman"/>
        <w:bCs/>
        <w:lang w:val="fr-BE"/>
      </w:rPr>
      <w:fldChar w:fldCharType="end"/>
    </w:r>
    <w:r w:rsidRPr="00A44CC6">
      <w:rPr>
        <w:rFonts w:ascii="Times New Roman" w:hAnsi="Times New Roman" w:cs="Times New Roman"/>
        <w:lang w:val="fr-BE"/>
      </w:rPr>
      <w:t xml:space="preserve"> de </w:t>
    </w:r>
    <w:r w:rsidRPr="00A44CC6">
      <w:rPr>
        <w:rFonts w:ascii="Times New Roman" w:hAnsi="Times New Roman" w:cs="Times New Roman"/>
        <w:bCs/>
        <w:lang w:val="fr-BE"/>
      </w:rPr>
      <w:fldChar w:fldCharType="begin"/>
    </w:r>
    <w:r w:rsidRPr="00A44CC6">
      <w:rPr>
        <w:rFonts w:ascii="Times New Roman" w:hAnsi="Times New Roman" w:cs="Times New Roman"/>
        <w:bCs/>
        <w:lang w:val="fr-BE"/>
      </w:rPr>
      <w:instrText xml:space="preserve"> NUMPAGES  \* Arabic  \* MERGEFORMAT </w:instrText>
    </w:r>
    <w:r w:rsidRPr="00A44CC6">
      <w:rPr>
        <w:rFonts w:ascii="Times New Roman" w:hAnsi="Times New Roman" w:cs="Times New Roman"/>
        <w:bCs/>
        <w:lang w:val="fr-BE"/>
      </w:rPr>
      <w:fldChar w:fldCharType="separate"/>
    </w:r>
    <w:r w:rsidR="00D81A8B">
      <w:rPr>
        <w:rFonts w:ascii="Times New Roman" w:hAnsi="Times New Roman" w:cs="Times New Roman"/>
        <w:bCs/>
        <w:noProof/>
        <w:lang w:val="fr-BE"/>
      </w:rPr>
      <w:t>18</w:t>
    </w:r>
    <w:r w:rsidRPr="00A44CC6">
      <w:rPr>
        <w:rFonts w:ascii="Times New Roman" w:hAnsi="Times New Roman" w:cs="Times New Roman"/>
        <w:bCs/>
        <w:lang w:val="fr-B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AD4C4" w14:textId="77777777" w:rsidR="0045561F" w:rsidRDefault="004556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BEE659" w14:textId="77777777" w:rsidR="00411525" w:rsidRDefault="00411525" w:rsidP="00DC0C4B">
      <w:pPr>
        <w:spacing w:after="0" w:line="240" w:lineRule="auto"/>
      </w:pPr>
      <w:r>
        <w:separator/>
      </w:r>
    </w:p>
  </w:footnote>
  <w:footnote w:type="continuationSeparator" w:id="0">
    <w:p w14:paraId="476158E5" w14:textId="77777777" w:rsidR="00411525" w:rsidRDefault="00411525" w:rsidP="00DC0C4B">
      <w:pPr>
        <w:spacing w:after="0" w:line="240" w:lineRule="auto"/>
      </w:pPr>
      <w:r>
        <w:continuationSeparator/>
      </w:r>
    </w:p>
  </w:footnote>
  <w:footnote w:type="continuationNotice" w:id="1">
    <w:p w14:paraId="0D717626" w14:textId="77777777" w:rsidR="00411525" w:rsidRDefault="00411525">
      <w:pPr>
        <w:spacing w:after="0" w:line="240" w:lineRule="auto"/>
      </w:pPr>
    </w:p>
  </w:footnote>
  <w:footnote w:id="2">
    <w:p w14:paraId="09FBDA30" w14:textId="22098FB6" w:rsidR="0045561F" w:rsidRPr="004946B7" w:rsidRDefault="0045561F" w:rsidP="00DC0C4B">
      <w:pPr>
        <w:pStyle w:val="FootnoteText"/>
        <w:rPr>
          <w:sz w:val="18"/>
          <w:szCs w:val="18"/>
        </w:rPr>
      </w:pPr>
      <w:r w:rsidRPr="004946B7">
        <w:rPr>
          <w:rStyle w:val="FootnoteReference"/>
          <w:sz w:val="18"/>
          <w:szCs w:val="18"/>
        </w:rPr>
        <w:footnoteRef/>
      </w:r>
      <w:r w:rsidRPr="004946B7">
        <w:rPr>
          <w:sz w:val="18"/>
          <w:szCs w:val="18"/>
        </w:rPr>
        <w:t xml:space="preserve"> </w:t>
      </w:r>
      <w:r w:rsidR="0070760D">
        <w:rPr>
          <w:sz w:val="18"/>
          <w:szCs w:val="18"/>
        </w:rPr>
        <w:t>La version en français prévaut</w:t>
      </w:r>
      <w:r w:rsidRPr="004946B7">
        <w:rPr>
          <w:sz w:val="18"/>
          <w:szCs w:val="18"/>
        </w:rPr>
        <w:t>.</w:t>
      </w:r>
    </w:p>
  </w:footnote>
  <w:footnote w:id="3">
    <w:p w14:paraId="4B1D9312" w14:textId="5DE2DFD7" w:rsidR="0045561F" w:rsidRPr="00F6103A" w:rsidRDefault="0045561F">
      <w:pPr>
        <w:pStyle w:val="FootnoteText"/>
        <w:rPr>
          <w:lang w:val="fr-BE"/>
        </w:rPr>
      </w:pPr>
      <w:r>
        <w:rPr>
          <w:rStyle w:val="FootnoteReference"/>
        </w:rPr>
        <w:footnoteRef/>
      </w:r>
      <w:r>
        <w:t xml:space="preserve"> </w:t>
      </w:r>
      <w:r w:rsidRPr="00F6103A">
        <w:rPr>
          <w:sz w:val="16"/>
        </w:rPr>
        <w:t xml:space="preserve">Les CV des </w:t>
      </w:r>
      <w:proofErr w:type="spellStart"/>
      <w:r w:rsidRPr="00F6103A">
        <w:rPr>
          <w:sz w:val="16"/>
        </w:rPr>
        <w:t>ECT</w:t>
      </w:r>
      <w:proofErr w:type="spellEnd"/>
      <w:r w:rsidRPr="00F6103A">
        <w:rPr>
          <w:sz w:val="16"/>
        </w:rPr>
        <w:t xml:space="preserve"> ne sont pas à inclure dans la proposition de l'</w:t>
      </w:r>
      <w:proofErr w:type="spellStart"/>
      <w:r w:rsidRPr="00F6103A">
        <w:rPr>
          <w:sz w:val="16"/>
        </w:rPr>
        <w:t>EM</w:t>
      </w:r>
      <w:proofErr w:type="spellEnd"/>
      <w:r w:rsidRPr="00F6103A">
        <w:rPr>
          <w:sz w:val="16"/>
        </w:rPr>
        <w:t>.</w:t>
      </w:r>
      <w:r>
        <w:rPr>
          <w:sz w:val="9"/>
          <w:szCs w:val="9"/>
        </w:rPr>
        <w:t xml:space="preserve"> </w:t>
      </w:r>
      <w:r>
        <w:t xml:space="preserve"> </w:t>
      </w:r>
    </w:p>
  </w:footnote>
  <w:footnote w:id="4">
    <w:p w14:paraId="1B66D977" w14:textId="77777777" w:rsidR="0045561F" w:rsidRPr="004946B7" w:rsidRDefault="0045561F" w:rsidP="009110B8">
      <w:pPr>
        <w:pStyle w:val="FootnoteText"/>
        <w:rPr>
          <w:sz w:val="18"/>
          <w:szCs w:val="18"/>
        </w:rPr>
      </w:pPr>
      <w:r w:rsidRPr="004946B7">
        <w:rPr>
          <w:rStyle w:val="FootnoteReference"/>
          <w:sz w:val="18"/>
          <w:szCs w:val="18"/>
        </w:rPr>
        <w:footnoteRef/>
      </w:r>
      <w:r w:rsidRPr="004946B7">
        <w:rPr>
          <w:sz w:val="18"/>
          <w:szCs w:val="18"/>
        </w:rPr>
        <w:t xml:space="preserve"> Les points 7.1 à 7.3 doivent être conservés inchangés dans toutes les fiches de jumelage.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F84D1" w14:textId="77777777" w:rsidR="0045561F" w:rsidRDefault="004556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A8661" w14:textId="77777777" w:rsidR="0045561F" w:rsidRDefault="004556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FC1C4" w14:textId="77777777" w:rsidR="0045561F" w:rsidRDefault="004556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E079B"/>
    <w:multiLevelType w:val="hybridMultilevel"/>
    <w:tmpl w:val="F6FEF1F4"/>
    <w:lvl w:ilvl="0" w:tplc="EE469ACA">
      <w:numFmt w:val="bullet"/>
      <w:lvlText w:val="-"/>
      <w:lvlJc w:val="left"/>
      <w:pPr>
        <w:ind w:left="360" w:hanging="360"/>
      </w:pPr>
      <w:rPr>
        <w:rFonts w:ascii="Garamond" w:eastAsia="Calibri" w:hAnsi="Garamond"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1217359D"/>
    <w:multiLevelType w:val="hybridMultilevel"/>
    <w:tmpl w:val="00841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97413"/>
    <w:multiLevelType w:val="hybridMultilevel"/>
    <w:tmpl w:val="790AFE92"/>
    <w:lvl w:ilvl="0" w:tplc="EE469ACA">
      <w:numFmt w:val="bullet"/>
      <w:lvlText w:val="-"/>
      <w:lvlJc w:val="left"/>
      <w:pPr>
        <w:ind w:left="360" w:hanging="360"/>
      </w:pPr>
      <w:rPr>
        <w:rFonts w:ascii="Garamond" w:eastAsia="Calibri" w:hAnsi="Garamond"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20DB1C21"/>
    <w:multiLevelType w:val="hybridMultilevel"/>
    <w:tmpl w:val="AAC8640A"/>
    <w:lvl w:ilvl="0" w:tplc="80549B56">
      <w:start w:val="1"/>
      <w:numFmt w:val="bullet"/>
      <w:lvlText w:val="-"/>
      <w:lvlJc w:val="left"/>
      <w:pPr>
        <w:ind w:left="720" w:hanging="360"/>
      </w:pPr>
      <w:rPr>
        <w:rFonts w:ascii="Times New Roman" w:eastAsia="Times New Roman" w:hAnsi="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3323EB"/>
    <w:multiLevelType w:val="hybridMultilevel"/>
    <w:tmpl w:val="E5A6C66E"/>
    <w:lvl w:ilvl="0" w:tplc="EE469ACA">
      <w:numFmt w:val="bullet"/>
      <w:lvlText w:val="-"/>
      <w:lvlJc w:val="left"/>
      <w:pPr>
        <w:ind w:left="360" w:hanging="360"/>
      </w:pPr>
      <w:rPr>
        <w:rFonts w:ascii="Garamond" w:eastAsia="Calibri" w:hAnsi="Garamond"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28212595"/>
    <w:multiLevelType w:val="hybridMultilevel"/>
    <w:tmpl w:val="10A4DA3E"/>
    <w:lvl w:ilvl="0" w:tplc="EE469ACA">
      <w:numFmt w:val="bullet"/>
      <w:lvlText w:val="-"/>
      <w:lvlJc w:val="left"/>
      <w:pPr>
        <w:ind w:left="360" w:hanging="360"/>
      </w:pPr>
      <w:rPr>
        <w:rFonts w:ascii="Garamond" w:eastAsia="Calibri" w:hAnsi="Garamond"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2ADD1FD0"/>
    <w:multiLevelType w:val="hybridMultilevel"/>
    <w:tmpl w:val="41968542"/>
    <w:lvl w:ilvl="0" w:tplc="D8BA0E86">
      <w:numFmt w:val="bullet"/>
      <w:lvlText w:val="-"/>
      <w:lvlJc w:val="left"/>
      <w:pPr>
        <w:ind w:left="-727" w:hanging="365"/>
      </w:pPr>
      <w:rPr>
        <w:rFonts w:ascii="Arial" w:eastAsia="Arial" w:hAnsi="Arial" w:cs="Arial" w:hint="default"/>
        <w:w w:val="99"/>
        <w:lang w:val="fr-FR" w:eastAsia="en-US" w:bidi="ar-SA"/>
      </w:rPr>
    </w:lvl>
    <w:lvl w:ilvl="1" w:tplc="739245AE">
      <w:numFmt w:val="bullet"/>
      <w:lvlText w:val="-"/>
      <w:lvlJc w:val="left"/>
      <w:pPr>
        <w:ind w:left="-581" w:hanging="147"/>
      </w:pPr>
      <w:rPr>
        <w:rFonts w:ascii="Arial" w:eastAsia="Arial" w:hAnsi="Arial" w:cs="Arial" w:hint="default"/>
        <w:w w:val="99"/>
        <w:lang w:val="fr-FR" w:eastAsia="en-US" w:bidi="ar-SA"/>
      </w:rPr>
    </w:lvl>
    <w:lvl w:ilvl="2" w:tplc="94FE47E4">
      <w:numFmt w:val="bullet"/>
      <w:lvlText w:val="•"/>
      <w:lvlJc w:val="left"/>
      <w:pPr>
        <w:ind w:left="-545" w:hanging="147"/>
      </w:pPr>
      <w:rPr>
        <w:rFonts w:hint="default"/>
        <w:lang w:val="fr-FR" w:eastAsia="en-US" w:bidi="ar-SA"/>
      </w:rPr>
    </w:lvl>
    <w:lvl w:ilvl="3" w:tplc="54722314">
      <w:numFmt w:val="bullet"/>
      <w:lvlText w:val="•"/>
      <w:lvlJc w:val="left"/>
      <w:pPr>
        <w:ind w:left="445" w:hanging="147"/>
      </w:pPr>
      <w:rPr>
        <w:rFonts w:hint="default"/>
        <w:lang w:val="fr-FR" w:eastAsia="en-US" w:bidi="ar-SA"/>
      </w:rPr>
    </w:lvl>
    <w:lvl w:ilvl="4" w:tplc="23B41FCE">
      <w:numFmt w:val="bullet"/>
      <w:lvlText w:val="•"/>
      <w:lvlJc w:val="left"/>
      <w:pPr>
        <w:ind w:left="1435" w:hanging="147"/>
      </w:pPr>
      <w:rPr>
        <w:rFonts w:hint="default"/>
        <w:lang w:val="fr-FR" w:eastAsia="en-US" w:bidi="ar-SA"/>
      </w:rPr>
    </w:lvl>
    <w:lvl w:ilvl="5" w:tplc="990CC722">
      <w:numFmt w:val="bullet"/>
      <w:lvlText w:val="•"/>
      <w:lvlJc w:val="left"/>
      <w:pPr>
        <w:ind w:left="2426" w:hanging="147"/>
      </w:pPr>
      <w:rPr>
        <w:rFonts w:hint="default"/>
        <w:lang w:val="fr-FR" w:eastAsia="en-US" w:bidi="ar-SA"/>
      </w:rPr>
    </w:lvl>
    <w:lvl w:ilvl="6" w:tplc="13D8C54C">
      <w:numFmt w:val="bullet"/>
      <w:lvlText w:val="•"/>
      <w:lvlJc w:val="left"/>
      <w:pPr>
        <w:ind w:left="3416" w:hanging="147"/>
      </w:pPr>
      <w:rPr>
        <w:rFonts w:hint="default"/>
        <w:lang w:val="fr-FR" w:eastAsia="en-US" w:bidi="ar-SA"/>
      </w:rPr>
    </w:lvl>
    <w:lvl w:ilvl="7" w:tplc="B1DA8CA6">
      <w:numFmt w:val="bullet"/>
      <w:lvlText w:val="•"/>
      <w:lvlJc w:val="left"/>
      <w:pPr>
        <w:ind w:left="4406" w:hanging="147"/>
      </w:pPr>
      <w:rPr>
        <w:rFonts w:hint="default"/>
        <w:lang w:val="fr-FR" w:eastAsia="en-US" w:bidi="ar-SA"/>
      </w:rPr>
    </w:lvl>
    <w:lvl w:ilvl="8" w:tplc="50403FA6">
      <w:numFmt w:val="bullet"/>
      <w:lvlText w:val="•"/>
      <w:lvlJc w:val="left"/>
      <w:pPr>
        <w:ind w:left="5397" w:hanging="147"/>
      </w:pPr>
      <w:rPr>
        <w:rFonts w:hint="default"/>
        <w:lang w:val="fr-FR" w:eastAsia="en-US" w:bidi="ar-SA"/>
      </w:rPr>
    </w:lvl>
  </w:abstractNum>
  <w:abstractNum w:abstractNumId="7" w15:restartNumberingAfterBreak="0">
    <w:nsid w:val="42980D25"/>
    <w:multiLevelType w:val="hybridMultilevel"/>
    <w:tmpl w:val="E06AE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D3335F"/>
    <w:multiLevelType w:val="hybridMultilevel"/>
    <w:tmpl w:val="FB06C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C041E3"/>
    <w:multiLevelType w:val="hybridMultilevel"/>
    <w:tmpl w:val="ACBC5140"/>
    <w:lvl w:ilvl="0" w:tplc="EC38D54E">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DC46821"/>
    <w:multiLevelType w:val="hybridMultilevel"/>
    <w:tmpl w:val="0C44E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655CF5"/>
    <w:multiLevelType w:val="hybridMultilevel"/>
    <w:tmpl w:val="BA68D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523675"/>
    <w:multiLevelType w:val="hybridMultilevel"/>
    <w:tmpl w:val="DB586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906F1F"/>
    <w:multiLevelType w:val="hybridMultilevel"/>
    <w:tmpl w:val="35D23A56"/>
    <w:lvl w:ilvl="0" w:tplc="80549B56">
      <w:start w:val="1"/>
      <w:numFmt w:val="bullet"/>
      <w:lvlText w:val="-"/>
      <w:lvlJc w:val="left"/>
      <w:pPr>
        <w:ind w:left="720" w:hanging="360"/>
      </w:pPr>
      <w:rPr>
        <w:rFonts w:ascii="Times New Roman" w:eastAsia="Times New Roman" w:hAnsi="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A216FA"/>
    <w:multiLevelType w:val="hybridMultilevel"/>
    <w:tmpl w:val="3C4EC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4"/>
  </w:num>
  <w:num w:numId="4">
    <w:abstractNumId w:val="2"/>
  </w:num>
  <w:num w:numId="5">
    <w:abstractNumId w:val="0"/>
  </w:num>
  <w:num w:numId="6">
    <w:abstractNumId w:val="5"/>
  </w:num>
  <w:num w:numId="7">
    <w:abstractNumId w:val="9"/>
  </w:num>
  <w:num w:numId="8">
    <w:abstractNumId w:val="11"/>
  </w:num>
  <w:num w:numId="9">
    <w:abstractNumId w:val="1"/>
  </w:num>
  <w:num w:numId="10">
    <w:abstractNumId w:val="14"/>
  </w:num>
  <w:num w:numId="11">
    <w:abstractNumId w:val="10"/>
  </w:num>
  <w:num w:numId="12">
    <w:abstractNumId w:val="12"/>
  </w:num>
  <w:num w:numId="13">
    <w:abstractNumId w:val="8"/>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fr-BE" w:vendorID="64" w:dllVersion="131078" w:nlCheck="1" w:checkStyle="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C0C4B"/>
    <w:rsid w:val="00000D63"/>
    <w:rsid w:val="00004CBA"/>
    <w:rsid w:val="00010B83"/>
    <w:rsid w:val="00011E28"/>
    <w:rsid w:val="000230D1"/>
    <w:rsid w:val="000268C5"/>
    <w:rsid w:val="00030619"/>
    <w:rsid w:val="000345E5"/>
    <w:rsid w:val="00084F76"/>
    <w:rsid w:val="00087E8B"/>
    <w:rsid w:val="000946E9"/>
    <w:rsid w:val="00095902"/>
    <w:rsid w:val="000A1CB9"/>
    <w:rsid w:val="000B7015"/>
    <w:rsid w:val="000B711A"/>
    <w:rsid w:val="000C3736"/>
    <w:rsid w:val="000C751F"/>
    <w:rsid w:val="000D0ACF"/>
    <w:rsid w:val="000F48A9"/>
    <w:rsid w:val="001119CF"/>
    <w:rsid w:val="0012017D"/>
    <w:rsid w:val="00124429"/>
    <w:rsid w:val="00126366"/>
    <w:rsid w:val="00131DF2"/>
    <w:rsid w:val="001334D5"/>
    <w:rsid w:val="001366A3"/>
    <w:rsid w:val="00162F39"/>
    <w:rsid w:val="00164844"/>
    <w:rsid w:val="001A0626"/>
    <w:rsid w:val="001A47D6"/>
    <w:rsid w:val="001B3605"/>
    <w:rsid w:val="001B4607"/>
    <w:rsid w:val="001C13EC"/>
    <w:rsid w:val="001D27AC"/>
    <w:rsid w:val="001E01C1"/>
    <w:rsid w:val="001E437C"/>
    <w:rsid w:val="001F48B9"/>
    <w:rsid w:val="001F4A84"/>
    <w:rsid w:val="00201E50"/>
    <w:rsid w:val="002064AD"/>
    <w:rsid w:val="002067FE"/>
    <w:rsid w:val="00211197"/>
    <w:rsid w:val="0022724D"/>
    <w:rsid w:val="00233055"/>
    <w:rsid w:val="00243185"/>
    <w:rsid w:val="002509E6"/>
    <w:rsid w:val="002519E9"/>
    <w:rsid w:val="002565BE"/>
    <w:rsid w:val="0025734B"/>
    <w:rsid w:val="002609D1"/>
    <w:rsid w:val="002831E7"/>
    <w:rsid w:val="00284CD5"/>
    <w:rsid w:val="00292108"/>
    <w:rsid w:val="002A1B81"/>
    <w:rsid w:val="002A3028"/>
    <w:rsid w:val="002A3CF4"/>
    <w:rsid w:val="002A7243"/>
    <w:rsid w:val="002B175E"/>
    <w:rsid w:val="002B7CB1"/>
    <w:rsid w:val="002C34F9"/>
    <w:rsid w:val="002C5A7C"/>
    <w:rsid w:val="002C6A66"/>
    <w:rsid w:val="002D28F5"/>
    <w:rsid w:val="002D3D9C"/>
    <w:rsid w:val="002E3DCA"/>
    <w:rsid w:val="002F1AC7"/>
    <w:rsid w:val="002F221A"/>
    <w:rsid w:val="00307A4C"/>
    <w:rsid w:val="003163BD"/>
    <w:rsid w:val="003175A8"/>
    <w:rsid w:val="00321A0A"/>
    <w:rsid w:val="00326CF5"/>
    <w:rsid w:val="003415DC"/>
    <w:rsid w:val="00352554"/>
    <w:rsid w:val="00353D3F"/>
    <w:rsid w:val="00364C87"/>
    <w:rsid w:val="0037614F"/>
    <w:rsid w:val="00377DB8"/>
    <w:rsid w:val="003832BE"/>
    <w:rsid w:val="00383575"/>
    <w:rsid w:val="00391409"/>
    <w:rsid w:val="00391CAF"/>
    <w:rsid w:val="00392819"/>
    <w:rsid w:val="003A5187"/>
    <w:rsid w:val="003B47FB"/>
    <w:rsid w:val="003C2903"/>
    <w:rsid w:val="003E582D"/>
    <w:rsid w:val="003E7F18"/>
    <w:rsid w:val="003F03AC"/>
    <w:rsid w:val="003F0F98"/>
    <w:rsid w:val="003F27BB"/>
    <w:rsid w:val="00403407"/>
    <w:rsid w:val="00403DD4"/>
    <w:rsid w:val="004103B0"/>
    <w:rsid w:val="00411525"/>
    <w:rsid w:val="004259B6"/>
    <w:rsid w:val="00426C1F"/>
    <w:rsid w:val="0043034A"/>
    <w:rsid w:val="004448C0"/>
    <w:rsid w:val="0044561A"/>
    <w:rsid w:val="0045561F"/>
    <w:rsid w:val="00456D26"/>
    <w:rsid w:val="004768E7"/>
    <w:rsid w:val="00490F0B"/>
    <w:rsid w:val="0049434C"/>
    <w:rsid w:val="004973CE"/>
    <w:rsid w:val="004A347F"/>
    <w:rsid w:val="004C7407"/>
    <w:rsid w:val="004D0A13"/>
    <w:rsid w:val="004D2BCF"/>
    <w:rsid w:val="004D35FB"/>
    <w:rsid w:val="004D5678"/>
    <w:rsid w:val="004E3CFE"/>
    <w:rsid w:val="004E622F"/>
    <w:rsid w:val="004E73F8"/>
    <w:rsid w:val="0052619E"/>
    <w:rsid w:val="00547E2C"/>
    <w:rsid w:val="0055259D"/>
    <w:rsid w:val="00562380"/>
    <w:rsid w:val="005663F9"/>
    <w:rsid w:val="00574C58"/>
    <w:rsid w:val="00587BB6"/>
    <w:rsid w:val="005B0329"/>
    <w:rsid w:val="005D0BA6"/>
    <w:rsid w:val="005D2B30"/>
    <w:rsid w:val="005D6382"/>
    <w:rsid w:val="005D6CED"/>
    <w:rsid w:val="005F2C19"/>
    <w:rsid w:val="005F6575"/>
    <w:rsid w:val="0061371C"/>
    <w:rsid w:val="00615E81"/>
    <w:rsid w:val="00636BBB"/>
    <w:rsid w:val="006513EC"/>
    <w:rsid w:val="00664AE4"/>
    <w:rsid w:val="0067461D"/>
    <w:rsid w:val="00682324"/>
    <w:rsid w:val="00683F68"/>
    <w:rsid w:val="00684105"/>
    <w:rsid w:val="006941B9"/>
    <w:rsid w:val="0069625F"/>
    <w:rsid w:val="006A4315"/>
    <w:rsid w:val="006A44CE"/>
    <w:rsid w:val="006B2259"/>
    <w:rsid w:val="006C26F8"/>
    <w:rsid w:val="006C3BC0"/>
    <w:rsid w:val="006D6E8B"/>
    <w:rsid w:val="006E38D1"/>
    <w:rsid w:val="006E67B0"/>
    <w:rsid w:val="00702000"/>
    <w:rsid w:val="007058F8"/>
    <w:rsid w:val="0070760D"/>
    <w:rsid w:val="007114C5"/>
    <w:rsid w:val="00712051"/>
    <w:rsid w:val="007216E5"/>
    <w:rsid w:val="00733948"/>
    <w:rsid w:val="0073529A"/>
    <w:rsid w:val="00740DB0"/>
    <w:rsid w:val="0075170C"/>
    <w:rsid w:val="00753A79"/>
    <w:rsid w:val="00762E6B"/>
    <w:rsid w:val="007647FF"/>
    <w:rsid w:val="00766548"/>
    <w:rsid w:val="00774814"/>
    <w:rsid w:val="00775062"/>
    <w:rsid w:val="007753A4"/>
    <w:rsid w:val="00784872"/>
    <w:rsid w:val="00786EED"/>
    <w:rsid w:val="00791A39"/>
    <w:rsid w:val="007A0683"/>
    <w:rsid w:val="007A5AD4"/>
    <w:rsid w:val="007B486B"/>
    <w:rsid w:val="007C142A"/>
    <w:rsid w:val="007C44CB"/>
    <w:rsid w:val="007D7137"/>
    <w:rsid w:val="007E61EA"/>
    <w:rsid w:val="0080303B"/>
    <w:rsid w:val="0081334D"/>
    <w:rsid w:val="0081765E"/>
    <w:rsid w:val="00817A45"/>
    <w:rsid w:val="00822377"/>
    <w:rsid w:val="00831C96"/>
    <w:rsid w:val="0083458A"/>
    <w:rsid w:val="00846B01"/>
    <w:rsid w:val="008615A5"/>
    <w:rsid w:val="008663C7"/>
    <w:rsid w:val="00874DA2"/>
    <w:rsid w:val="008A0F1E"/>
    <w:rsid w:val="008C0AA9"/>
    <w:rsid w:val="008C4A33"/>
    <w:rsid w:val="008D5067"/>
    <w:rsid w:val="008D6EEA"/>
    <w:rsid w:val="008D72BB"/>
    <w:rsid w:val="008E4677"/>
    <w:rsid w:val="008F41B5"/>
    <w:rsid w:val="008F44FF"/>
    <w:rsid w:val="00900C18"/>
    <w:rsid w:val="00902F2A"/>
    <w:rsid w:val="00906A7E"/>
    <w:rsid w:val="009110B8"/>
    <w:rsid w:val="00911190"/>
    <w:rsid w:val="0091170C"/>
    <w:rsid w:val="009129A9"/>
    <w:rsid w:val="00916B82"/>
    <w:rsid w:val="0092547E"/>
    <w:rsid w:val="00940068"/>
    <w:rsid w:val="00941FE5"/>
    <w:rsid w:val="009451B4"/>
    <w:rsid w:val="00946DA2"/>
    <w:rsid w:val="00955390"/>
    <w:rsid w:val="00956E46"/>
    <w:rsid w:val="00961404"/>
    <w:rsid w:val="00965C1F"/>
    <w:rsid w:val="0097536E"/>
    <w:rsid w:val="00987E32"/>
    <w:rsid w:val="009A4D53"/>
    <w:rsid w:val="009A7406"/>
    <w:rsid w:val="009B75CC"/>
    <w:rsid w:val="009C13FE"/>
    <w:rsid w:val="009C1F50"/>
    <w:rsid w:val="009C2D22"/>
    <w:rsid w:val="009C6DC0"/>
    <w:rsid w:val="009D33AB"/>
    <w:rsid w:val="009E5279"/>
    <w:rsid w:val="009E6128"/>
    <w:rsid w:val="009E7120"/>
    <w:rsid w:val="009F2DC1"/>
    <w:rsid w:val="009F5FDA"/>
    <w:rsid w:val="00A0034D"/>
    <w:rsid w:val="00A025BC"/>
    <w:rsid w:val="00A126CB"/>
    <w:rsid w:val="00A23D5A"/>
    <w:rsid w:val="00A3619E"/>
    <w:rsid w:val="00A37CEE"/>
    <w:rsid w:val="00A40B09"/>
    <w:rsid w:val="00A42823"/>
    <w:rsid w:val="00A44CC6"/>
    <w:rsid w:val="00A54D01"/>
    <w:rsid w:val="00A55121"/>
    <w:rsid w:val="00A67CF8"/>
    <w:rsid w:val="00A720D4"/>
    <w:rsid w:val="00A74783"/>
    <w:rsid w:val="00A75832"/>
    <w:rsid w:val="00A9014D"/>
    <w:rsid w:val="00A90E6C"/>
    <w:rsid w:val="00A94C36"/>
    <w:rsid w:val="00AA4451"/>
    <w:rsid w:val="00AA5319"/>
    <w:rsid w:val="00AA72BB"/>
    <w:rsid w:val="00AB1C0C"/>
    <w:rsid w:val="00AB505A"/>
    <w:rsid w:val="00AC50D9"/>
    <w:rsid w:val="00AC7A13"/>
    <w:rsid w:val="00AE62D9"/>
    <w:rsid w:val="00AF0B91"/>
    <w:rsid w:val="00AF1DEA"/>
    <w:rsid w:val="00AF2066"/>
    <w:rsid w:val="00B03DEF"/>
    <w:rsid w:val="00B071DF"/>
    <w:rsid w:val="00B12B61"/>
    <w:rsid w:val="00B302D7"/>
    <w:rsid w:val="00B30DF8"/>
    <w:rsid w:val="00B32760"/>
    <w:rsid w:val="00B42AAB"/>
    <w:rsid w:val="00B57D6E"/>
    <w:rsid w:val="00B60099"/>
    <w:rsid w:val="00B606B2"/>
    <w:rsid w:val="00B74F11"/>
    <w:rsid w:val="00B82AD7"/>
    <w:rsid w:val="00B85575"/>
    <w:rsid w:val="00B96355"/>
    <w:rsid w:val="00BA374A"/>
    <w:rsid w:val="00BB0A2D"/>
    <w:rsid w:val="00BB6963"/>
    <w:rsid w:val="00BC012F"/>
    <w:rsid w:val="00BC2031"/>
    <w:rsid w:val="00BE2D93"/>
    <w:rsid w:val="00BF69DA"/>
    <w:rsid w:val="00C0070A"/>
    <w:rsid w:val="00C15205"/>
    <w:rsid w:val="00C25BCC"/>
    <w:rsid w:val="00C270BD"/>
    <w:rsid w:val="00C40C3A"/>
    <w:rsid w:val="00C41BD6"/>
    <w:rsid w:val="00C64C0E"/>
    <w:rsid w:val="00C77812"/>
    <w:rsid w:val="00C83035"/>
    <w:rsid w:val="00C8461F"/>
    <w:rsid w:val="00C84DA0"/>
    <w:rsid w:val="00C97B40"/>
    <w:rsid w:val="00CA42EE"/>
    <w:rsid w:val="00CA4F9F"/>
    <w:rsid w:val="00CA7958"/>
    <w:rsid w:val="00CA7A32"/>
    <w:rsid w:val="00CB39BF"/>
    <w:rsid w:val="00CB436B"/>
    <w:rsid w:val="00CC2E71"/>
    <w:rsid w:val="00CE1368"/>
    <w:rsid w:val="00CE16ED"/>
    <w:rsid w:val="00CE26E0"/>
    <w:rsid w:val="00CE4408"/>
    <w:rsid w:val="00CE7A24"/>
    <w:rsid w:val="00CF426C"/>
    <w:rsid w:val="00CF7875"/>
    <w:rsid w:val="00D027FF"/>
    <w:rsid w:val="00D062D4"/>
    <w:rsid w:val="00D06649"/>
    <w:rsid w:val="00D07731"/>
    <w:rsid w:val="00D174BF"/>
    <w:rsid w:val="00D17A35"/>
    <w:rsid w:val="00D20334"/>
    <w:rsid w:val="00D51108"/>
    <w:rsid w:val="00D62300"/>
    <w:rsid w:val="00D64E75"/>
    <w:rsid w:val="00D65127"/>
    <w:rsid w:val="00D775E4"/>
    <w:rsid w:val="00D81A8B"/>
    <w:rsid w:val="00D855E4"/>
    <w:rsid w:val="00D85C5E"/>
    <w:rsid w:val="00D86E15"/>
    <w:rsid w:val="00D87A6D"/>
    <w:rsid w:val="00D900F9"/>
    <w:rsid w:val="00D92B18"/>
    <w:rsid w:val="00DA174F"/>
    <w:rsid w:val="00DA1C8C"/>
    <w:rsid w:val="00DA3A92"/>
    <w:rsid w:val="00DA61F7"/>
    <w:rsid w:val="00DC0C4B"/>
    <w:rsid w:val="00DC5116"/>
    <w:rsid w:val="00DD4A33"/>
    <w:rsid w:val="00DE6752"/>
    <w:rsid w:val="00DF5A65"/>
    <w:rsid w:val="00E069AD"/>
    <w:rsid w:val="00E12B85"/>
    <w:rsid w:val="00E26BF7"/>
    <w:rsid w:val="00E32131"/>
    <w:rsid w:val="00E3409A"/>
    <w:rsid w:val="00E35E18"/>
    <w:rsid w:val="00E412F9"/>
    <w:rsid w:val="00E5763A"/>
    <w:rsid w:val="00E623E5"/>
    <w:rsid w:val="00E6241D"/>
    <w:rsid w:val="00E73A8C"/>
    <w:rsid w:val="00E81B6D"/>
    <w:rsid w:val="00E8637B"/>
    <w:rsid w:val="00EB2CFD"/>
    <w:rsid w:val="00EB67C7"/>
    <w:rsid w:val="00EC6BC0"/>
    <w:rsid w:val="00EE0ED4"/>
    <w:rsid w:val="00EF11FC"/>
    <w:rsid w:val="00EF18E8"/>
    <w:rsid w:val="00F022AA"/>
    <w:rsid w:val="00F03A9C"/>
    <w:rsid w:val="00F101DE"/>
    <w:rsid w:val="00F12153"/>
    <w:rsid w:val="00F22212"/>
    <w:rsid w:val="00F26C63"/>
    <w:rsid w:val="00F30F48"/>
    <w:rsid w:val="00F32758"/>
    <w:rsid w:val="00F34618"/>
    <w:rsid w:val="00F447AA"/>
    <w:rsid w:val="00F4542F"/>
    <w:rsid w:val="00F455BB"/>
    <w:rsid w:val="00F51CA5"/>
    <w:rsid w:val="00F5243A"/>
    <w:rsid w:val="00F554D6"/>
    <w:rsid w:val="00F56CBB"/>
    <w:rsid w:val="00F6103A"/>
    <w:rsid w:val="00F71357"/>
    <w:rsid w:val="00F72BFA"/>
    <w:rsid w:val="00F72E22"/>
    <w:rsid w:val="00F841B2"/>
    <w:rsid w:val="00F84282"/>
    <w:rsid w:val="00FA3E5C"/>
    <w:rsid w:val="00FC7807"/>
    <w:rsid w:val="00FD4F50"/>
    <w:rsid w:val="00FD66AF"/>
    <w:rsid w:val="00FE19E1"/>
    <w:rsid w:val="00FE1ACB"/>
    <w:rsid w:val="00FE25C8"/>
    <w:rsid w:val="00FE2E8A"/>
    <w:rsid w:val="00FF24F6"/>
    <w:rsid w:val="00FF7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26632"/>
  <w15:chartTrackingRefBased/>
  <w15:docId w15:val="{2C598D50-68C7-4843-9B8A-910DB6AE1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C4B"/>
    <w:pPr>
      <w:spacing w:after="200" w:line="276" w:lineRule="auto"/>
    </w:pPr>
    <w:rPr>
      <w:lang w:val="fr-FR" w:eastAsia="fr-FR" w:bidi="fr-FR"/>
    </w:rPr>
  </w:style>
  <w:style w:type="paragraph" w:styleId="Heading2">
    <w:name w:val="heading 2"/>
    <w:basedOn w:val="Normal"/>
    <w:next w:val="Normal"/>
    <w:link w:val="Heading2Char"/>
    <w:qFormat/>
    <w:rsid w:val="00DC0C4B"/>
    <w:pPr>
      <w:keepNext/>
      <w:spacing w:before="480" w:after="480" w:line="240" w:lineRule="auto"/>
      <w:ind w:left="1080" w:hanging="1080"/>
      <w:jc w:val="both"/>
      <w:outlineLvl w:val="1"/>
    </w:pPr>
    <w:rPr>
      <w:rFonts w:ascii="Times New Roman" w:eastAsia="SimSun" w:hAnsi="Times New Roman" w:cs="Times New Roman"/>
      <w:color w:val="000000"/>
      <w:sz w:val="36"/>
      <w:szCs w:val="20"/>
    </w:rPr>
  </w:style>
  <w:style w:type="paragraph" w:styleId="Heading3">
    <w:name w:val="heading 3"/>
    <w:basedOn w:val="Normal"/>
    <w:next w:val="Normal"/>
    <w:link w:val="Heading3Char"/>
    <w:uiPriority w:val="9"/>
    <w:semiHidden/>
    <w:unhideWhenUsed/>
    <w:qFormat/>
    <w:rsid w:val="00CA4F9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C0C4B"/>
    <w:rPr>
      <w:rFonts w:ascii="Times New Roman" w:eastAsia="SimSun" w:hAnsi="Times New Roman" w:cs="Times New Roman"/>
      <w:color w:val="000000"/>
      <w:sz w:val="36"/>
      <w:szCs w:val="20"/>
      <w:lang w:val="fr-FR" w:eastAsia="fr-FR" w:bidi="fr-FR"/>
    </w:rPr>
  </w:style>
  <w:style w:type="character" w:styleId="FootnoteReference">
    <w:name w:val="footnote reference"/>
    <w:aliases w:val="BVI fnr,16 Point,Superscript 6 Point,Footnote Reference Number,Footnote Reference_LVL6,Footnote Reference_LVL61,Footnote Reference_LVL62,Footnote Reference_LVL63,Footnote Reference_LVL64,Texto nota al pie,Footnote symbol"/>
    <w:link w:val="Char2"/>
    <w:uiPriority w:val="99"/>
    <w:qFormat/>
    <w:rsid w:val="00DC0C4B"/>
    <w:rPr>
      <w:rFonts w:cs="Times New Roman"/>
      <w:vertAlign w:val="superscript"/>
    </w:rPr>
  </w:style>
  <w:style w:type="paragraph" w:styleId="FootnoteText">
    <w:name w:val="footnote text"/>
    <w:aliases w:val="Schriftart: 9 pt,Schriftart: 10 pt,Schriftart: 8 pt,WB-Fußnotentext,FoodNote,ft,Footnote,Footnote Text Char Char,Footnote Text Char1 Char Char,Footnote Text Char Char Char Char,fn,f,Footnote Text Char1 Cha,Footnote Text Char1,Char"/>
    <w:basedOn w:val="Normal"/>
    <w:link w:val="FootnoteTextChar"/>
    <w:uiPriority w:val="99"/>
    <w:qFormat/>
    <w:rsid w:val="00DC0C4B"/>
    <w:pPr>
      <w:spacing w:after="0" w:line="240" w:lineRule="auto"/>
      <w:jc w:val="both"/>
    </w:pPr>
    <w:rPr>
      <w:rFonts w:ascii="Times New Roman" w:eastAsia="Times New Roman" w:hAnsi="Times New Roman" w:cs="Times New Roman"/>
      <w:sz w:val="20"/>
      <w:szCs w:val="20"/>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basedOn w:val="DefaultParagraphFont"/>
    <w:link w:val="FootnoteText"/>
    <w:uiPriority w:val="99"/>
    <w:rsid w:val="00DC0C4B"/>
    <w:rPr>
      <w:rFonts w:ascii="Times New Roman" w:eastAsia="Times New Roman" w:hAnsi="Times New Roman" w:cs="Times New Roman"/>
      <w:sz w:val="20"/>
      <w:szCs w:val="20"/>
      <w:lang w:val="fr-FR" w:eastAsia="fr-FR" w:bidi="fr-FR"/>
    </w:rPr>
  </w:style>
  <w:style w:type="paragraph" w:customStyle="1" w:styleId="Char2">
    <w:name w:val="Char2"/>
    <w:basedOn w:val="Normal"/>
    <w:link w:val="FootnoteReference"/>
    <w:rsid w:val="00DC0C4B"/>
    <w:pPr>
      <w:spacing w:after="160" w:line="240" w:lineRule="exact"/>
    </w:pPr>
    <w:rPr>
      <w:rFonts w:cs="Times New Roman"/>
      <w:vertAlign w:val="superscript"/>
      <w:lang w:val="en-GB" w:eastAsia="en-US" w:bidi="ar-SA"/>
    </w:rPr>
  </w:style>
  <w:style w:type="paragraph" w:customStyle="1" w:styleId="Default">
    <w:name w:val="Default"/>
    <w:rsid w:val="0075170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A67CF8"/>
    <w:pPr>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character" w:styleId="Strong">
    <w:name w:val="Strong"/>
    <w:basedOn w:val="DefaultParagraphFont"/>
    <w:uiPriority w:val="22"/>
    <w:qFormat/>
    <w:rsid w:val="00A67CF8"/>
    <w:rPr>
      <w:b/>
      <w:bCs/>
    </w:rPr>
  </w:style>
  <w:style w:type="paragraph" w:styleId="ListParagraph">
    <w:name w:val="List Paragraph"/>
    <w:basedOn w:val="Normal"/>
    <w:uiPriority w:val="1"/>
    <w:qFormat/>
    <w:rsid w:val="00A94C36"/>
    <w:pPr>
      <w:ind w:left="720"/>
      <w:contextualSpacing/>
    </w:pPr>
  </w:style>
  <w:style w:type="paragraph" w:styleId="BodyText">
    <w:name w:val="Body Text"/>
    <w:basedOn w:val="Normal"/>
    <w:link w:val="BodyTextChar"/>
    <w:uiPriority w:val="1"/>
    <w:qFormat/>
    <w:rsid w:val="002565BE"/>
    <w:pPr>
      <w:widowControl w:val="0"/>
      <w:autoSpaceDE w:val="0"/>
      <w:autoSpaceDN w:val="0"/>
      <w:spacing w:after="0" w:line="240" w:lineRule="auto"/>
    </w:pPr>
    <w:rPr>
      <w:rFonts w:ascii="Times New Roman" w:eastAsia="Times New Roman" w:hAnsi="Times New Roman" w:cs="Times New Roman"/>
      <w:sz w:val="20"/>
      <w:szCs w:val="20"/>
      <w:lang w:eastAsia="en-US" w:bidi="ar-SA"/>
    </w:rPr>
  </w:style>
  <w:style w:type="character" w:customStyle="1" w:styleId="BodyTextChar">
    <w:name w:val="Body Text Char"/>
    <w:basedOn w:val="DefaultParagraphFont"/>
    <w:link w:val="BodyText"/>
    <w:uiPriority w:val="1"/>
    <w:rsid w:val="002565BE"/>
    <w:rPr>
      <w:rFonts w:ascii="Times New Roman" w:eastAsia="Times New Roman" w:hAnsi="Times New Roman" w:cs="Times New Roman"/>
      <w:sz w:val="20"/>
      <w:szCs w:val="20"/>
      <w:lang w:val="fr-FR"/>
    </w:rPr>
  </w:style>
  <w:style w:type="paragraph" w:styleId="Header">
    <w:name w:val="header"/>
    <w:basedOn w:val="Normal"/>
    <w:link w:val="HeaderChar"/>
    <w:uiPriority w:val="99"/>
    <w:unhideWhenUsed/>
    <w:rsid w:val="00E35E18"/>
    <w:pPr>
      <w:tabs>
        <w:tab w:val="center" w:pos="4536"/>
        <w:tab w:val="right" w:pos="9072"/>
      </w:tabs>
      <w:spacing w:after="0" w:line="240" w:lineRule="auto"/>
    </w:pPr>
  </w:style>
  <w:style w:type="character" w:customStyle="1" w:styleId="HeaderChar">
    <w:name w:val="Header Char"/>
    <w:basedOn w:val="DefaultParagraphFont"/>
    <w:link w:val="Header"/>
    <w:uiPriority w:val="99"/>
    <w:rsid w:val="00E35E18"/>
    <w:rPr>
      <w:lang w:val="fr-FR" w:eastAsia="fr-FR" w:bidi="fr-FR"/>
    </w:rPr>
  </w:style>
  <w:style w:type="paragraph" w:styleId="Footer">
    <w:name w:val="footer"/>
    <w:basedOn w:val="Normal"/>
    <w:link w:val="FooterChar"/>
    <w:uiPriority w:val="99"/>
    <w:unhideWhenUsed/>
    <w:rsid w:val="00E35E18"/>
    <w:pPr>
      <w:tabs>
        <w:tab w:val="center" w:pos="4536"/>
        <w:tab w:val="right" w:pos="9072"/>
      </w:tabs>
      <w:spacing w:after="0" w:line="240" w:lineRule="auto"/>
    </w:pPr>
  </w:style>
  <w:style w:type="character" w:customStyle="1" w:styleId="FooterChar">
    <w:name w:val="Footer Char"/>
    <w:basedOn w:val="DefaultParagraphFont"/>
    <w:link w:val="Footer"/>
    <w:uiPriority w:val="99"/>
    <w:rsid w:val="00E35E18"/>
    <w:rPr>
      <w:lang w:val="fr-FR" w:eastAsia="fr-FR" w:bidi="fr-FR"/>
    </w:rPr>
  </w:style>
  <w:style w:type="table" w:customStyle="1" w:styleId="TableNormal1">
    <w:name w:val="Table Normal1"/>
    <w:uiPriority w:val="2"/>
    <w:semiHidden/>
    <w:unhideWhenUsed/>
    <w:qFormat/>
    <w:rsid w:val="00E35E1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35E18"/>
    <w:pPr>
      <w:widowControl w:val="0"/>
      <w:autoSpaceDE w:val="0"/>
      <w:autoSpaceDN w:val="0"/>
      <w:spacing w:after="0" w:line="240" w:lineRule="auto"/>
    </w:pPr>
    <w:rPr>
      <w:rFonts w:ascii="Times New Roman" w:eastAsia="Times New Roman" w:hAnsi="Times New Roman" w:cs="Times New Roman"/>
      <w:lang w:eastAsia="en-US" w:bidi="ar-SA"/>
    </w:rPr>
  </w:style>
  <w:style w:type="character" w:styleId="CommentReference">
    <w:name w:val="annotation reference"/>
    <w:basedOn w:val="DefaultParagraphFont"/>
    <w:uiPriority w:val="99"/>
    <w:semiHidden/>
    <w:unhideWhenUsed/>
    <w:rsid w:val="00946DA2"/>
    <w:rPr>
      <w:sz w:val="16"/>
      <w:szCs w:val="16"/>
    </w:rPr>
  </w:style>
  <w:style w:type="paragraph" w:styleId="CommentText">
    <w:name w:val="annotation text"/>
    <w:basedOn w:val="Normal"/>
    <w:link w:val="CommentTextChar"/>
    <w:uiPriority w:val="99"/>
    <w:semiHidden/>
    <w:unhideWhenUsed/>
    <w:rsid w:val="00946DA2"/>
    <w:pPr>
      <w:spacing w:line="240" w:lineRule="auto"/>
    </w:pPr>
    <w:rPr>
      <w:sz w:val="20"/>
      <w:szCs w:val="20"/>
    </w:rPr>
  </w:style>
  <w:style w:type="character" w:customStyle="1" w:styleId="CommentTextChar">
    <w:name w:val="Comment Text Char"/>
    <w:basedOn w:val="DefaultParagraphFont"/>
    <w:link w:val="CommentText"/>
    <w:uiPriority w:val="99"/>
    <w:semiHidden/>
    <w:rsid w:val="00946DA2"/>
    <w:rPr>
      <w:sz w:val="20"/>
      <w:szCs w:val="20"/>
      <w:lang w:val="fr-FR" w:eastAsia="fr-FR" w:bidi="fr-FR"/>
    </w:rPr>
  </w:style>
  <w:style w:type="paragraph" w:styleId="CommentSubject">
    <w:name w:val="annotation subject"/>
    <w:basedOn w:val="CommentText"/>
    <w:next w:val="CommentText"/>
    <w:link w:val="CommentSubjectChar"/>
    <w:uiPriority w:val="99"/>
    <w:semiHidden/>
    <w:unhideWhenUsed/>
    <w:rsid w:val="00946DA2"/>
    <w:rPr>
      <w:b/>
      <w:bCs/>
    </w:rPr>
  </w:style>
  <w:style w:type="character" w:customStyle="1" w:styleId="CommentSubjectChar">
    <w:name w:val="Comment Subject Char"/>
    <w:basedOn w:val="CommentTextChar"/>
    <w:link w:val="CommentSubject"/>
    <w:uiPriority w:val="99"/>
    <w:semiHidden/>
    <w:rsid w:val="00946DA2"/>
    <w:rPr>
      <w:b/>
      <w:bCs/>
      <w:sz w:val="20"/>
      <w:szCs w:val="20"/>
      <w:lang w:val="fr-FR" w:eastAsia="fr-FR" w:bidi="fr-FR"/>
    </w:rPr>
  </w:style>
  <w:style w:type="paragraph" w:styleId="Revision">
    <w:name w:val="Revision"/>
    <w:hidden/>
    <w:uiPriority w:val="99"/>
    <w:semiHidden/>
    <w:rsid w:val="00615E81"/>
    <w:pPr>
      <w:spacing w:after="0" w:line="240" w:lineRule="auto"/>
    </w:pPr>
    <w:rPr>
      <w:lang w:val="fr-FR" w:eastAsia="fr-FR" w:bidi="fr-FR"/>
    </w:rPr>
  </w:style>
  <w:style w:type="paragraph" w:styleId="BalloonText">
    <w:name w:val="Balloon Text"/>
    <w:basedOn w:val="Normal"/>
    <w:link w:val="BalloonTextChar"/>
    <w:uiPriority w:val="99"/>
    <w:semiHidden/>
    <w:unhideWhenUsed/>
    <w:rsid w:val="009D33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33AB"/>
    <w:rPr>
      <w:rFonts w:ascii="Segoe UI" w:hAnsi="Segoe UI" w:cs="Segoe UI"/>
      <w:sz w:val="18"/>
      <w:szCs w:val="18"/>
      <w:lang w:val="fr-FR" w:eastAsia="fr-FR" w:bidi="fr-FR"/>
    </w:rPr>
  </w:style>
  <w:style w:type="character" w:styleId="Hyperlink">
    <w:name w:val="Hyperlink"/>
    <w:basedOn w:val="DefaultParagraphFont"/>
    <w:uiPriority w:val="99"/>
    <w:unhideWhenUsed/>
    <w:rsid w:val="00CE7A24"/>
    <w:rPr>
      <w:color w:val="0563C1" w:themeColor="hyperlink"/>
      <w:u w:val="single"/>
    </w:rPr>
  </w:style>
  <w:style w:type="character" w:customStyle="1" w:styleId="Heading3Char">
    <w:name w:val="Heading 3 Char"/>
    <w:basedOn w:val="DefaultParagraphFont"/>
    <w:link w:val="Heading3"/>
    <w:uiPriority w:val="9"/>
    <w:semiHidden/>
    <w:rsid w:val="00CA4F9F"/>
    <w:rPr>
      <w:rFonts w:asciiTheme="majorHAnsi" w:eastAsiaTheme="majorEastAsia" w:hAnsiTheme="majorHAnsi" w:cstheme="majorBidi"/>
      <w:color w:val="1F4D78" w:themeColor="accent1" w:themeShade="7F"/>
      <w:sz w:val="24"/>
      <w:szCs w:val="24"/>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567822">
      <w:bodyDiv w:val="1"/>
      <w:marLeft w:val="0"/>
      <w:marRight w:val="0"/>
      <w:marTop w:val="0"/>
      <w:marBottom w:val="0"/>
      <w:divBdr>
        <w:top w:val="none" w:sz="0" w:space="0" w:color="auto"/>
        <w:left w:val="none" w:sz="0" w:space="0" w:color="auto"/>
        <w:bottom w:val="none" w:sz="0" w:space="0" w:color="auto"/>
        <w:right w:val="none" w:sz="0" w:space="0" w:color="auto"/>
      </w:divBdr>
    </w:div>
    <w:div w:id="2072069177">
      <w:bodyDiv w:val="1"/>
      <w:marLeft w:val="0"/>
      <w:marRight w:val="0"/>
      <w:marTop w:val="0"/>
      <w:marBottom w:val="0"/>
      <w:divBdr>
        <w:top w:val="none" w:sz="0" w:space="0" w:color="auto"/>
        <w:left w:val="none" w:sz="0" w:space="0" w:color="auto"/>
        <w:bottom w:val="none" w:sz="0" w:space="0" w:color="auto"/>
        <w:right w:val="none" w:sz="0" w:space="0" w:color="auto"/>
      </w:divBdr>
      <w:divsChild>
        <w:div w:id="1084717928">
          <w:marLeft w:val="0"/>
          <w:marRight w:val="0"/>
          <w:marTop w:val="0"/>
          <w:marBottom w:val="0"/>
          <w:divBdr>
            <w:top w:val="none" w:sz="0" w:space="0" w:color="auto"/>
            <w:left w:val="none" w:sz="0" w:space="0" w:color="auto"/>
            <w:bottom w:val="none" w:sz="0" w:space="0" w:color="auto"/>
            <w:right w:val="none" w:sz="0" w:space="0" w:color="auto"/>
          </w:divBdr>
          <w:divsChild>
            <w:div w:id="7880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international-partnerships.ec.europa.eu/document/download/42f0e101-a92b-417f-aa43-f7ad1552a500_en?filename=communication-visibility-requirements-2018_en.pdf&amp;prefLang=fr" TargetMode="External"/><Relationship Id="rId4" Type="http://schemas.openxmlformats.org/officeDocument/2006/relationships/settings" Target="settings.xml"/><Relationship Id="rId9" Type="http://schemas.openxmlformats.org/officeDocument/2006/relationships/hyperlink" Target="https://international-partnerships.ec.europa.eu/document/download/e6c7b8f5-e3e6-4458-ae7e-9cc313a338b8_fr?filename=communicating-and-raising-eu-visibility-guidance-for-external-actions-july-2022_fr.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33543-D823-443D-8CA3-AB241B117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18</Pages>
  <Words>8208</Words>
  <Characters>43585</Characters>
  <Application>Microsoft Office Word</Application>
  <DocSecurity>0</DocSecurity>
  <Lines>2905</Lines>
  <Paragraphs>1849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EEAS</Company>
  <LinksUpToDate>false</LinksUpToDate>
  <CharactersWithSpaces>49944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TORAN VILLARROYA Roxana (EEAS-ABIDJAN)</dc:creator>
  <cp:keywords/>
  <dc:description/>
  <cp:lastModifiedBy>KI-ZERBO Olivier (EEAS-ABIDJAN)</cp:lastModifiedBy>
  <cp:revision>5</cp:revision>
  <dcterms:created xsi:type="dcterms:W3CDTF">2025-03-10T10:01:00Z</dcterms:created>
  <dcterms:modified xsi:type="dcterms:W3CDTF">2025-05-13T08:31:00Z</dcterms:modified>
</cp:coreProperties>
</file>